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85F7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outlineLvl w:val="0"/>
      </w:pPr>
      <w:r w:rsidRPr="00716339">
        <w:t xml:space="preserve">Муниципальное бюджетное образовательное учреждение </w:t>
      </w:r>
    </w:p>
    <w:p w14:paraId="1B545862" w14:textId="0D2AE6F4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outlineLvl w:val="0"/>
      </w:pPr>
      <w:r w:rsidRPr="00716339">
        <w:t>Бер</w:t>
      </w:r>
      <w:r w:rsidR="008B511B">
        <w:t>е</w:t>
      </w:r>
      <w:r w:rsidRPr="00716339">
        <w:t>зовская средняя общеобразовательная школа № 10</w:t>
      </w:r>
    </w:p>
    <w:p w14:paraId="0DCF60A0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</w:p>
    <w:p w14:paraId="67BA965E" w14:textId="77777777" w:rsidR="003E08E2" w:rsidRPr="00716339" w:rsidRDefault="003E08E2" w:rsidP="003E08E2">
      <w:pPr>
        <w:spacing w:after="0" w:line="240" w:lineRule="auto"/>
        <w:ind w:left="851" w:right="14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9"/>
        <w:gridCol w:w="4065"/>
        <w:gridCol w:w="3475"/>
      </w:tblGrid>
      <w:tr w:rsidR="003E08E2" w:rsidRPr="00716339" w14:paraId="4A3F31BB" w14:textId="77777777" w:rsidTr="003E08E2">
        <w:trPr>
          <w:jc w:val="center"/>
        </w:trPr>
        <w:tc>
          <w:tcPr>
            <w:tcW w:w="1569" w:type="pct"/>
          </w:tcPr>
          <w:p w14:paraId="7C276F7C" w14:textId="77777777" w:rsidR="003E08E2" w:rsidRPr="00716339" w:rsidRDefault="003E08E2" w:rsidP="00AA115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методического объединения</w:t>
            </w:r>
          </w:p>
          <w:p w14:paraId="0FECD200" w14:textId="77777777" w:rsidR="003E08E2" w:rsidRPr="00716339" w:rsidRDefault="003E08E2" w:rsidP="00AA115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>«       » ________ 20____ г.</w:t>
            </w:r>
          </w:p>
          <w:p w14:paraId="0B40F77C" w14:textId="77777777" w:rsidR="003E08E2" w:rsidRPr="00716339" w:rsidRDefault="003E08E2" w:rsidP="00AA115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630D56" w14:textId="77777777" w:rsidR="003E08E2" w:rsidRPr="00716339" w:rsidRDefault="003E08E2" w:rsidP="00AA115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</w:tc>
        <w:tc>
          <w:tcPr>
            <w:tcW w:w="1849" w:type="pct"/>
          </w:tcPr>
          <w:p w14:paraId="31038C69" w14:textId="77777777" w:rsidR="003E08E2" w:rsidRPr="00716339" w:rsidRDefault="003E08E2" w:rsidP="00AA1153">
            <w:pPr>
              <w:spacing w:after="0" w:line="240" w:lineRule="auto"/>
              <w:ind w:left="9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702E6EC2" w14:textId="77777777" w:rsidR="003E08E2" w:rsidRPr="00716339" w:rsidRDefault="003E08E2" w:rsidP="00AA1153">
            <w:pPr>
              <w:spacing w:after="0" w:line="240" w:lineRule="auto"/>
              <w:ind w:left="9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НДО</w:t>
            </w:r>
          </w:p>
          <w:p w14:paraId="405C07C8" w14:textId="77777777" w:rsidR="003E08E2" w:rsidRPr="00716339" w:rsidRDefault="003E08E2" w:rsidP="00AA1153">
            <w:pPr>
              <w:spacing w:after="0" w:line="240" w:lineRule="auto"/>
              <w:ind w:left="9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 xml:space="preserve"> ____________В.Ю. Чемеренко</w:t>
            </w:r>
          </w:p>
          <w:p w14:paraId="25A34E83" w14:textId="77777777" w:rsidR="003E08E2" w:rsidRPr="00716339" w:rsidRDefault="003E08E2" w:rsidP="00AA1153">
            <w:pPr>
              <w:spacing w:after="0" w:line="240" w:lineRule="auto"/>
              <w:ind w:left="9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>«____» _______20____г.</w:t>
            </w:r>
          </w:p>
          <w:p w14:paraId="0507BCAD" w14:textId="77777777" w:rsidR="003E08E2" w:rsidRPr="00716339" w:rsidRDefault="003E08E2" w:rsidP="003E08E2">
            <w:pPr>
              <w:spacing w:after="0" w:line="240" w:lineRule="auto"/>
              <w:ind w:left="851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</w:tcPr>
          <w:p w14:paraId="14DDFE76" w14:textId="77777777" w:rsidR="003E08E2" w:rsidRPr="00716339" w:rsidRDefault="003E08E2" w:rsidP="00AA115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23779E88" w14:textId="77777777" w:rsidR="003E08E2" w:rsidRPr="00716339" w:rsidRDefault="003E08E2" w:rsidP="00AA115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3F097A95" w14:textId="77777777" w:rsidR="003E08E2" w:rsidRPr="00716339" w:rsidRDefault="003E08E2" w:rsidP="00AA115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>МБОУ Березовской СОШ №10</w:t>
            </w:r>
          </w:p>
          <w:p w14:paraId="69B0824A" w14:textId="77777777" w:rsidR="003E08E2" w:rsidRPr="00716339" w:rsidRDefault="003E08E2" w:rsidP="00AA115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>____________ Ф.А. Ястреб</w:t>
            </w:r>
          </w:p>
          <w:p w14:paraId="33833AC2" w14:textId="77777777" w:rsidR="003E08E2" w:rsidRPr="00716339" w:rsidRDefault="003E08E2" w:rsidP="00AA115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</w:t>
            </w:r>
          </w:p>
          <w:p w14:paraId="4C71F134" w14:textId="77777777" w:rsidR="003E08E2" w:rsidRPr="00716339" w:rsidRDefault="003E08E2" w:rsidP="00AA115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6339">
              <w:rPr>
                <w:rFonts w:ascii="Times New Roman" w:hAnsi="Times New Roman" w:cs="Times New Roman"/>
                <w:sz w:val="24"/>
                <w:szCs w:val="24"/>
              </w:rPr>
              <w:t>от «____» _________   20_____ г.</w:t>
            </w:r>
          </w:p>
        </w:tc>
      </w:tr>
    </w:tbl>
    <w:p w14:paraId="7563A49A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</w:p>
    <w:p w14:paraId="0AAEA7B4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</w:p>
    <w:p w14:paraId="69644C53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</w:p>
    <w:p w14:paraId="47D1053C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</w:p>
    <w:p w14:paraId="38C2BD04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</w:p>
    <w:p w14:paraId="21DA23B6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</w:p>
    <w:p w14:paraId="4898CE1D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</w:p>
    <w:p w14:paraId="292815F0" w14:textId="77777777" w:rsidR="003E08E2" w:rsidRPr="00716339" w:rsidRDefault="003E08E2" w:rsidP="003E08E2">
      <w:pPr>
        <w:pStyle w:val="a4"/>
        <w:spacing w:after="0" w:line="240" w:lineRule="auto"/>
        <w:ind w:left="851" w:right="141"/>
      </w:pPr>
    </w:p>
    <w:p w14:paraId="01DE6525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</w:p>
    <w:p w14:paraId="4BDADE75" w14:textId="77777777" w:rsidR="003E08E2" w:rsidRPr="00716339" w:rsidRDefault="003E08E2" w:rsidP="003E08E2">
      <w:pPr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Адаптированная программа дошколь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образования для детей с ТНР</w:t>
      </w:r>
    </w:p>
    <w:p w14:paraId="26951A2E" w14:textId="29F7D071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rPr>
          <w:b/>
          <w:bCs/>
        </w:rPr>
      </w:pPr>
      <w:r w:rsidRPr="00716339">
        <w:rPr>
          <w:b/>
          <w:bCs/>
        </w:rPr>
        <w:t>на 20</w:t>
      </w:r>
      <w:r w:rsidR="00434BD8">
        <w:rPr>
          <w:b/>
          <w:bCs/>
        </w:rPr>
        <w:t>20</w:t>
      </w:r>
      <w:r w:rsidRPr="00716339">
        <w:rPr>
          <w:b/>
          <w:bCs/>
        </w:rPr>
        <w:t>-202</w:t>
      </w:r>
      <w:r w:rsidR="00434BD8">
        <w:rPr>
          <w:b/>
          <w:bCs/>
        </w:rPr>
        <w:t>1</w:t>
      </w:r>
      <w:r w:rsidRPr="00716339">
        <w:rPr>
          <w:b/>
          <w:bCs/>
        </w:rPr>
        <w:t xml:space="preserve"> учебный год.</w:t>
      </w:r>
    </w:p>
    <w:p w14:paraId="411A21DD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rPr>
          <w:b/>
          <w:bCs/>
        </w:rPr>
      </w:pPr>
    </w:p>
    <w:p w14:paraId="2291FC3F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  <w:r w:rsidRPr="00716339">
        <w:t xml:space="preserve">Возрастная группа: </w:t>
      </w:r>
    </w:p>
    <w:p w14:paraId="5586B203" w14:textId="4A39BD19" w:rsidR="003E08E2" w:rsidRPr="00716339" w:rsidRDefault="00434BD8" w:rsidP="003E08E2">
      <w:pPr>
        <w:pStyle w:val="a4"/>
        <w:spacing w:after="0" w:line="240" w:lineRule="auto"/>
        <w:ind w:left="851" w:right="141"/>
        <w:jc w:val="center"/>
      </w:pPr>
      <w:r>
        <w:t xml:space="preserve">старшая </w:t>
      </w:r>
      <w:r w:rsidR="003E08E2" w:rsidRPr="00716339">
        <w:t>группа (</w:t>
      </w:r>
      <w:r>
        <w:t>5-6</w:t>
      </w:r>
      <w:r w:rsidR="003E08E2" w:rsidRPr="00716339">
        <w:t xml:space="preserve"> лет)</w:t>
      </w:r>
    </w:p>
    <w:p w14:paraId="2B67EE9D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</w:p>
    <w:p w14:paraId="4D39C87D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  <w:r w:rsidRPr="00716339">
        <w:t xml:space="preserve">               Воспитатели: Колеватова Елена Николаевна</w:t>
      </w:r>
    </w:p>
    <w:p w14:paraId="3CCD39E1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  <w:r w:rsidRPr="00716339">
        <w:t xml:space="preserve">                                       Стахеева Екатерина Сергеевна</w:t>
      </w:r>
    </w:p>
    <w:p w14:paraId="283237BE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</w:pPr>
      <w:r w:rsidRPr="00716339">
        <w:t xml:space="preserve"> </w:t>
      </w:r>
    </w:p>
    <w:p w14:paraId="2991470C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right"/>
      </w:pPr>
    </w:p>
    <w:p w14:paraId="455F54BA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right"/>
      </w:pPr>
    </w:p>
    <w:p w14:paraId="75423457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right"/>
      </w:pPr>
    </w:p>
    <w:p w14:paraId="07DEE678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right"/>
      </w:pPr>
    </w:p>
    <w:p w14:paraId="0D3C3CA0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right"/>
      </w:pPr>
    </w:p>
    <w:p w14:paraId="5AEE6DFC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right"/>
      </w:pPr>
      <w:r w:rsidRPr="00716339">
        <w:t xml:space="preserve">       </w:t>
      </w:r>
    </w:p>
    <w:p w14:paraId="07FE4EAB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right"/>
      </w:pPr>
    </w:p>
    <w:p w14:paraId="421C9BBC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right"/>
      </w:pPr>
    </w:p>
    <w:p w14:paraId="5E8F5C2D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right"/>
      </w:pPr>
    </w:p>
    <w:p w14:paraId="3CD0253B" w14:textId="77777777" w:rsidR="003E08E2" w:rsidRPr="00716339" w:rsidRDefault="003E08E2" w:rsidP="003E08E2">
      <w:pPr>
        <w:pStyle w:val="a4"/>
        <w:spacing w:after="0" w:line="240" w:lineRule="auto"/>
        <w:ind w:left="851" w:right="141"/>
      </w:pPr>
    </w:p>
    <w:p w14:paraId="18311E14" w14:textId="77777777" w:rsidR="003E08E2" w:rsidRPr="00716339" w:rsidRDefault="003E08E2" w:rsidP="003E08E2">
      <w:pPr>
        <w:pStyle w:val="a4"/>
        <w:spacing w:after="0" w:line="240" w:lineRule="auto"/>
        <w:ind w:left="851" w:right="141"/>
      </w:pPr>
    </w:p>
    <w:p w14:paraId="2F5BB058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right"/>
      </w:pPr>
      <w:r w:rsidRPr="00716339">
        <w:t xml:space="preserve">                                                                                                               </w:t>
      </w:r>
    </w:p>
    <w:p w14:paraId="6B88F9F5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outlineLvl w:val="0"/>
      </w:pPr>
    </w:p>
    <w:p w14:paraId="00EA0B9E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outlineLvl w:val="0"/>
      </w:pPr>
    </w:p>
    <w:p w14:paraId="2DCC572F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outlineLvl w:val="0"/>
      </w:pPr>
    </w:p>
    <w:p w14:paraId="1339750E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outlineLvl w:val="0"/>
      </w:pPr>
    </w:p>
    <w:p w14:paraId="1E4C43F0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outlineLvl w:val="0"/>
        <w:rPr>
          <w:b/>
          <w:bCs/>
        </w:rPr>
      </w:pPr>
    </w:p>
    <w:p w14:paraId="6ED6FF9A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outlineLvl w:val="0"/>
        <w:rPr>
          <w:b/>
          <w:bCs/>
        </w:rPr>
      </w:pPr>
    </w:p>
    <w:p w14:paraId="49189BFC" w14:textId="77777777" w:rsidR="003E08E2" w:rsidRPr="00716339" w:rsidRDefault="003E08E2" w:rsidP="003E08E2">
      <w:pPr>
        <w:pStyle w:val="a4"/>
        <w:spacing w:after="0" w:line="240" w:lineRule="auto"/>
        <w:ind w:left="851" w:right="141"/>
        <w:outlineLvl w:val="0"/>
        <w:rPr>
          <w:b/>
          <w:bCs/>
        </w:rPr>
      </w:pPr>
    </w:p>
    <w:p w14:paraId="5024FD78" w14:textId="77777777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outlineLvl w:val="0"/>
        <w:rPr>
          <w:b/>
          <w:bCs/>
        </w:rPr>
      </w:pPr>
    </w:p>
    <w:p w14:paraId="361CC627" w14:textId="77777777" w:rsidR="003E08E2" w:rsidRDefault="003E08E2" w:rsidP="003E08E2">
      <w:pPr>
        <w:pStyle w:val="a4"/>
        <w:spacing w:after="0" w:line="240" w:lineRule="auto"/>
        <w:ind w:left="851" w:right="141"/>
        <w:jc w:val="center"/>
        <w:outlineLvl w:val="0"/>
        <w:rPr>
          <w:b/>
          <w:bCs/>
        </w:rPr>
      </w:pPr>
    </w:p>
    <w:p w14:paraId="08EA8CAE" w14:textId="77777777" w:rsidR="003E08E2" w:rsidRDefault="003E08E2" w:rsidP="003E08E2">
      <w:pPr>
        <w:pStyle w:val="a4"/>
        <w:spacing w:after="0" w:line="240" w:lineRule="auto"/>
        <w:ind w:left="851" w:right="141"/>
        <w:jc w:val="center"/>
        <w:outlineLvl w:val="0"/>
        <w:rPr>
          <w:b/>
          <w:bCs/>
        </w:rPr>
      </w:pPr>
    </w:p>
    <w:p w14:paraId="29239FC4" w14:textId="77777777" w:rsidR="00AA1153" w:rsidRDefault="00AA1153" w:rsidP="003E08E2">
      <w:pPr>
        <w:pStyle w:val="a4"/>
        <w:spacing w:after="0" w:line="240" w:lineRule="auto"/>
        <w:ind w:left="851" w:right="141"/>
        <w:jc w:val="center"/>
        <w:outlineLvl w:val="0"/>
        <w:rPr>
          <w:b/>
          <w:bCs/>
        </w:rPr>
      </w:pPr>
    </w:p>
    <w:p w14:paraId="56B4F0A7" w14:textId="32698B70" w:rsidR="003E08E2" w:rsidRPr="00716339" w:rsidRDefault="003E08E2" w:rsidP="003E08E2">
      <w:pPr>
        <w:pStyle w:val="a4"/>
        <w:spacing w:after="0" w:line="240" w:lineRule="auto"/>
        <w:ind w:left="851" w:right="141"/>
        <w:jc w:val="center"/>
        <w:outlineLvl w:val="0"/>
        <w:rPr>
          <w:b/>
          <w:bCs/>
        </w:rPr>
      </w:pPr>
      <w:r w:rsidRPr="00716339">
        <w:rPr>
          <w:b/>
          <w:bCs/>
        </w:rPr>
        <w:t>20</w:t>
      </w:r>
      <w:r w:rsidR="00F3375E">
        <w:rPr>
          <w:b/>
          <w:bCs/>
        </w:rPr>
        <w:t>20</w:t>
      </w:r>
      <w:r>
        <w:rPr>
          <w:b/>
          <w:bCs/>
        </w:rPr>
        <w:t>г</w:t>
      </w:r>
    </w:p>
    <w:p w14:paraId="76811753" w14:textId="77777777" w:rsidR="00D5199C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5168B121" w14:textId="77777777" w:rsidR="003E08E2" w:rsidRPr="003E08E2" w:rsidRDefault="003E08E2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8602112" w14:textId="77777777" w:rsidR="00D5199C" w:rsidRDefault="003E08E2" w:rsidP="003E08E2">
      <w:pPr>
        <w:pStyle w:val="a3"/>
        <w:numPr>
          <w:ilvl w:val="0"/>
          <w:numId w:val="27"/>
        </w:numPr>
        <w:tabs>
          <w:tab w:val="left" w:pos="851"/>
        </w:tabs>
        <w:ind w:right="14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14:paraId="5AE18076" w14:textId="77777777" w:rsidR="003E08E2" w:rsidRPr="003E08E2" w:rsidRDefault="003E08E2" w:rsidP="003E08E2">
      <w:pPr>
        <w:pStyle w:val="a3"/>
        <w:tabs>
          <w:tab w:val="left" w:pos="851"/>
        </w:tabs>
        <w:ind w:left="1211" w:right="14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80A0F4D" w14:textId="77777777" w:rsidR="00D5199C" w:rsidRPr="003E08E2" w:rsidRDefault="00D5199C" w:rsidP="003E08E2">
      <w:pPr>
        <w:pStyle w:val="a3"/>
        <w:numPr>
          <w:ilvl w:val="0"/>
          <w:numId w:val="24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14:paraId="54F9CE0B" w14:textId="77777777" w:rsidR="00D5199C" w:rsidRPr="003E08E2" w:rsidRDefault="00D5199C" w:rsidP="003E08E2">
      <w:pPr>
        <w:pStyle w:val="a3"/>
        <w:numPr>
          <w:ilvl w:val="0"/>
          <w:numId w:val="24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Цели и задачи программы.</w:t>
      </w:r>
    </w:p>
    <w:p w14:paraId="0E626A5E" w14:textId="77777777" w:rsidR="00D5199C" w:rsidRPr="003E08E2" w:rsidRDefault="00D5199C" w:rsidP="003E08E2">
      <w:pPr>
        <w:pStyle w:val="a3"/>
        <w:numPr>
          <w:ilvl w:val="0"/>
          <w:numId w:val="24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Программы.</w:t>
      </w:r>
    </w:p>
    <w:p w14:paraId="709760FA" w14:textId="77777777" w:rsidR="00D5199C" w:rsidRPr="003E08E2" w:rsidRDefault="00D5199C" w:rsidP="003E08E2">
      <w:pPr>
        <w:pStyle w:val="a3"/>
        <w:numPr>
          <w:ilvl w:val="0"/>
          <w:numId w:val="24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Характеристика особенностей развития детей группы.</w:t>
      </w:r>
    </w:p>
    <w:p w14:paraId="7A7045F0" w14:textId="77777777" w:rsidR="00D5199C" w:rsidRPr="003E08E2" w:rsidRDefault="00D5199C" w:rsidP="003E08E2">
      <w:pPr>
        <w:pStyle w:val="a3"/>
        <w:numPr>
          <w:ilvl w:val="0"/>
          <w:numId w:val="24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Целевые ориентиры освоения программы.</w:t>
      </w:r>
    </w:p>
    <w:p w14:paraId="4037F06A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0EDF76" w14:textId="77777777" w:rsidR="00D5199C" w:rsidRDefault="003E08E2" w:rsidP="003E08E2">
      <w:pPr>
        <w:pStyle w:val="a3"/>
        <w:numPr>
          <w:ilvl w:val="0"/>
          <w:numId w:val="27"/>
        </w:numPr>
        <w:tabs>
          <w:tab w:val="left" w:pos="851"/>
        </w:tabs>
        <w:ind w:right="14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14:paraId="7E9F7A3F" w14:textId="77777777" w:rsidR="003E08E2" w:rsidRPr="003E08E2" w:rsidRDefault="003E08E2" w:rsidP="003E08E2">
      <w:pPr>
        <w:pStyle w:val="a3"/>
        <w:tabs>
          <w:tab w:val="left" w:pos="851"/>
        </w:tabs>
        <w:ind w:left="1211" w:right="14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721AE8F" w14:textId="77777777" w:rsidR="00D5199C" w:rsidRPr="003E08E2" w:rsidRDefault="00D5199C" w:rsidP="003E08E2">
      <w:pPr>
        <w:pStyle w:val="a3"/>
        <w:numPr>
          <w:ilvl w:val="0"/>
          <w:numId w:val="25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область «Социально-коммуникативное развитие». </w:t>
      </w:r>
    </w:p>
    <w:p w14:paraId="72327E89" w14:textId="77777777" w:rsidR="00D5199C" w:rsidRPr="003E08E2" w:rsidRDefault="00D5199C" w:rsidP="003E08E2">
      <w:pPr>
        <w:pStyle w:val="a3"/>
        <w:numPr>
          <w:ilvl w:val="0"/>
          <w:numId w:val="25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область «Познавательное развитие». </w:t>
      </w:r>
    </w:p>
    <w:p w14:paraId="162D3EC4" w14:textId="77777777" w:rsidR="00D5199C" w:rsidRPr="003E08E2" w:rsidRDefault="00D5199C" w:rsidP="003E08E2">
      <w:pPr>
        <w:pStyle w:val="a3"/>
        <w:numPr>
          <w:ilvl w:val="0"/>
          <w:numId w:val="25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 «Речевое развитие».</w:t>
      </w:r>
    </w:p>
    <w:p w14:paraId="60CD9561" w14:textId="77777777" w:rsidR="00D5199C" w:rsidRPr="003E08E2" w:rsidRDefault="00D5199C" w:rsidP="003E08E2">
      <w:pPr>
        <w:pStyle w:val="a3"/>
        <w:numPr>
          <w:ilvl w:val="0"/>
          <w:numId w:val="25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«Художественно-эстетическое развитие». </w:t>
      </w:r>
    </w:p>
    <w:p w14:paraId="49E8A293" w14:textId="77777777" w:rsidR="00D5199C" w:rsidRPr="003E08E2" w:rsidRDefault="00D5199C" w:rsidP="003E08E2">
      <w:pPr>
        <w:pStyle w:val="a3"/>
        <w:numPr>
          <w:ilvl w:val="0"/>
          <w:numId w:val="25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развитие».</w:t>
      </w:r>
    </w:p>
    <w:p w14:paraId="7CB1B04C" w14:textId="77777777" w:rsidR="00D5199C" w:rsidRPr="003E08E2" w:rsidRDefault="00D5199C" w:rsidP="003E08E2">
      <w:pPr>
        <w:pStyle w:val="a3"/>
        <w:numPr>
          <w:ilvl w:val="0"/>
          <w:numId w:val="25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Содержание коррекционной работы, которое основывается на рекомендациях специалистов.</w:t>
      </w:r>
    </w:p>
    <w:p w14:paraId="47C55E14" w14:textId="77777777" w:rsidR="00D5199C" w:rsidRPr="003E08E2" w:rsidRDefault="00D5199C" w:rsidP="003E08E2">
      <w:pPr>
        <w:pStyle w:val="a3"/>
        <w:numPr>
          <w:ilvl w:val="0"/>
          <w:numId w:val="25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Формы взаимодействия с родителями (законными представителями) воспитанников.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79B6F283" w14:textId="77777777" w:rsidR="00D5199C" w:rsidRDefault="003E08E2" w:rsidP="003E08E2">
      <w:pPr>
        <w:pStyle w:val="a3"/>
        <w:numPr>
          <w:ilvl w:val="0"/>
          <w:numId w:val="27"/>
        </w:numPr>
        <w:tabs>
          <w:tab w:val="left" w:pos="851"/>
        </w:tabs>
        <w:ind w:right="14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14:paraId="7A829634" w14:textId="77777777" w:rsidR="003E08E2" w:rsidRPr="003E08E2" w:rsidRDefault="003E08E2" w:rsidP="003E08E2">
      <w:pPr>
        <w:pStyle w:val="a3"/>
        <w:tabs>
          <w:tab w:val="left" w:pos="851"/>
        </w:tabs>
        <w:ind w:left="1211" w:right="14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EC94A97" w14:textId="77777777" w:rsidR="00D5199C" w:rsidRPr="003E08E2" w:rsidRDefault="00D5199C" w:rsidP="003E08E2">
      <w:pPr>
        <w:pStyle w:val="a3"/>
        <w:numPr>
          <w:ilvl w:val="0"/>
          <w:numId w:val="26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Организация режима пребывания детей в ДОО.</w:t>
      </w:r>
    </w:p>
    <w:p w14:paraId="0B3F6CE2" w14:textId="77777777" w:rsidR="00D5199C" w:rsidRPr="003E08E2" w:rsidRDefault="00D5199C" w:rsidP="003E08E2">
      <w:pPr>
        <w:pStyle w:val="a3"/>
        <w:numPr>
          <w:ilvl w:val="0"/>
          <w:numId w:val="26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Организация развивающей предметно-пространственной среды.</w:t>
      </w:r>
    </w:p>
    <w:p w14:paraId="1B40CE7B" w14:textId="77777777" w:rsidR="00D5199C" w:rsidRPr="003E08E2" w:rsidRDefault="00D5199C" w:rsidP="003E08E2">
      <w:pPr>
        <w:pStyle w:val="a3"/>
        <w:numPr>
          <w:ilvl w:val="0"/>
          <w:numId w:val="26"/>
        </w:numPr>
        <w:tabs>
          <w:tab w:val="left" w:pos="851"/>
        </w:tabs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Список литературы.</w:t>
      </w:r>
    </w:p>
    <w:p w14:paraId="203DF6E3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3530C5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79CA1ED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EFCC8F5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2B619E5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F0C5D8C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86DD1A0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80FB414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D7C2BA6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FA3449D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58C158C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2385E3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D409D7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48A55AB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A0575C9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E8472BE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A32AAE2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4D25AFE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4F9B9A2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536354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9166170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AA4C9F3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EE434F6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3D0985B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471D6D8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E4BD2A4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DDCC3ED" w14:textId="77777777" w:rsidR="003E08E2" w:rsidRDefault="003E08E2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555FF3" w14:textId="77777777" w:rsidR="00D5199C" w:rsidRPr="003E08E2" w:rsidRDefault="003E08E2" w:rsidP="003E08E2">
      <w:pPr>
        <w:pStyle w:val="a3"/>
        <w:numPr>
          <w:ilvl w:val="0"/>
          <w:numId w:val="28"/>
        </w:numPr>
        <w:tabs>
          <w:tab w:val="left" w:pos="851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ЦЕЛЕВОЙ РАЗДЕЛ</w:t>
      </w:r>
    </w:p>
    <w:p w14:paraId="7B4EA2B3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C49A6D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1B65029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Обучающиеся с тяжелыми нарушениями речи (далее - ТНР) представляют собой сложную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</w:t>
      </w:r>
    </w:p>
    <w:p w14:paraId="0D204CA5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Адаптированная программа носит коррекционно-развивающий характер. Она предназначена для обучения и воспитания детей 6-7 лет. Содержание коррекционной работы в соответствии с Федеральным государственным образовательным стандартом дошкольного образования (далее – ФГОС ДО), направлено на создание системы комплексной помощи детям с ограниченными возможностями здоровья:</w:t>
      </w:r>
    </w:p>
    <w:p w14:paraId="2B2912DC" w14:textId="77777777" w:rsidR="00D5199C" w:rsidRPr="003E08E2" w:rsidRDefault="00D5199C" w:rsidP="00AA1153">
      <w:pPr>
        <w:pStyle w:val="a3"/>
        <w:numPr>
          <w:ilvl w:val="0"/>
          <w:numId w:val="3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освоении основной образовательной программы дошкольного образования;</w:t>
      </w:r>
    </w:p>
    <w:p w14:paraId="61C54F3F" w14:textId="77777777" w:rsidR="00D5199C" w:rsidRPr="003E08E2" w:rsidRDefault="00D5199C" w:rsidP="00AA1153">
      <w:pPr>
        <w:pStyle w:val="a3"/>
        <w:numPr>
          <w:ilvl w:val="0"/>
          <w:numId w:val="3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коррекции недостатков в физическом и (или) психическом развитии воспитанников;</w:t>
      </w:r>
    </w:p>
    <w:p w14:paraId="697E0F1B" w14:textId="77777777" w:rsidR="00D5199C" w:rsidRPr="003E08E2" w:rsidRDefault="00D5199C" w:rsidP="00AA1153">
      <w:pPr>
        <w:pStyle w:val="a3"/>
        <w:numPr>
          <w:ilvl w:val="0"/>
          <w:numId w:val="3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социальной адаптацию и оказание помощи детям этой категории в освоении ООП ДО.</w:t>
      </w:r>
    </w:p>
    <w:p w14:paraId="24167C3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14:paraId="0DA90C8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Данная Программа предназначена для обучения, воспитания и коррекции недостатков в</w:t>
      </w:r>
      <w:r w:rsidR="00E5452D"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развитии речи детей 6-7 лет с Т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НР и определяет содержание и организацию воспитательно -образовательного процесса в группе. Приоритетным направлением деятельности является обеспечение равных стартовых возможностей для детей с</w:t>
      </w:r>
      <w:r w:rsidR="00E5452D" w:rsidRPr="003E08E2">
        <w:rPr>
          <w:rFonts w:ascii="Times New Roman" w:hAnsi="Times New Roman" w:cs="Times New Roman"/>
          <w:sz w:val="24"/>
          <w:szCs w:val="24"/>
          <w:lang w:eastAsia="ru-RU"/>
        </w:rPr>
        <w:t>таршего дошкольного возраста с Т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НР.</w:t>
      </w:r>
    </w:p>
    <w:p w14:paraId="29532F47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предусматривает интеграцию действий всех специалистов дошкольного образовательного учреждения и родителей дошкольников. Планирование работы во всех образовательных областях строится с учетом особенностей речевого и общего развития детей с речевыми нарушениями,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развития.</w:t>
      </w:r>
    </w:p>
    <w:p w14:paraId="77497727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Целью данной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 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является построение системы коррекционно-развивающей работы для детей с общим недоразвитием речи в возрасте 6-7 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освоение основной общеобразовательной программы и всестороннее гармоничное развитие в соответствии с ФГОС ДО.</w:t>
      </w:r>
    </w:p>
    <w:p w14:paraId="586D147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Программа способствует реализации прав детей дошкольного возраста, в том числе, с тяжелыми нарушениями речи, на получение доступного и качественного образования, обеспечивает развитие способностей каждого ребенка.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6BB8136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Для реализации поставленной цели определены следующие задачи Программы:</w:t>
      </w:r>
    </w:p>
    <w:p w14:paraId="0FCCD991" w14:textId="77777777" w:rsidR="00D5199C" w:rsidRPr="003E08E2" w:rsidRDefault="00D5199C" w:rsidP="00AA1153">
      <w:pPr>
        <w:pStyle w:val="a3"/>
        <w:numPr>
          <w:ilvl w:val="0"/>
          <w:numId w:val="31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деятельности.</w:t>
      </w:r>
    </w:p>
    <w:p w14:paraId="40C35B6E" w14:textId="77777777" w:rsidR="00D5199C" w:rsidRPr="003E08E2" w:rsidRDefault="00D5199C" w:rsidP="00AA1153">
      <w:pPr>
        <w:pStyle w:val="a3"/>
        <w:numPr>
          <w:ilvl w:val="0"/>
          <w:numId w:val="31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Обеспечить психолого-педагогическое сопровождение работы по освоению образовательных областей.</w:t>
      </w:r>
    </w:p>
    <w:p w14:paraId="219756F1" w14:textId="77777777" w:rsidR="00D5199C" w:rsidRPr="003E08E2" w:rsidRDefault="00D5199C" w:rsidP="00AA1153">
      <w:pPr>
        <w:pStyle w:val="a3"/>
        <w:numPr>
          <w:ilvl w:val="0"/>
          <w:numId w:val="31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14:paraId="45EF1612" w14:textId="77777777" w:rsidR="00D5199C" w:rsidRPr="003E08E2" w:rsidRDefault="00D5199C" w:rsidP="00AA1153">
      <w:pPr>
        <w:pStyle w:val="a3"/>
        <w:numPr>
          <w:ilvl w:val="0"/>
          <w:numId w:val="31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Систематически проводить необходимую профилактическую и коррекционную работу с детьми в соответствии с планами индивидуальных, подгрупповых и фронтальных занятий.</w:t>
      </w:r>
    </w:p>
    <w:p w14:paraId="002E8510" w14:textId="77777777" w:rsidR="00D5199C" w:rsidRPr="003E08E2" w:rsidRDefault="00D5199C" w:rsidP="00AA1153">
      <w:pPr>
        <w:pStyle w:val="a3"/>
        <w:numPr>
          <w:ilvl w:val="0"/>
          <w:numId w:val="31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Организовывать мониторинговые исследования для определения степени готовности детей к школьному обучению и результатов коррекционной работы.</w:t>
      </w:r>
    </w:p>
    <w:p w14:paraId="13B36618" w14:textId="77777777" w:rsidR="00D5199C" w:rsidRPr="003E08E2" w:rsidRDefault="00D5199C" w:rsidP="00AA1153">
      <w:pPr>
        <w:pStyle w:val="a3"/>
        <w:numPr>
          <w:ilvl w:val="0"/>
          <w:numId w:val="31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ребенка с ТНР в период дошкольного детства независимо от места проживания, пола, нации, языка, социального статуса.</w:t>
      </w:r>
    </w:p>
    <w:p w14:paraId="646071CC" w14:textId="77777777" w:rsidR="00D5199C" w:rsidRPr="003E08E2" w:rsidRDefault="00D5199C" w:rsidP="00AA1153">
      <w:pPr>
        <w:pStyle w:val="a3"/>
        <w:numPr>
          <w:ilvl w:val="0"/>
          <w:numId w:val="31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миром.</w:t>
      </w:r>
    </w:p>
    <w:p w14:paraId="62FA8777" w14:textId="77777777" w:rsidR="00D5199C" w:rsidRPr="003E08E2" w:rsidRDefault="00D5199C" w:rsidP="00AA1153">
      <w:pPr>
        <w:pStyle w:val="a3"/>
        <w:numPr>
          <w:ilvl w:val="0"/>
          <w:numId w:val="31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14:paraId="402BC2E9" w14:textId="77777777" w:rsidR="00D5199C" w:rsidRPr="003E08E2" w:rsidRDefault="00D5199C" w:rsidP="00AA1153">
      <w:pPr>
        <w:pStyle w:val="a3"/>
        <w:numPr>
          <w:ilvl w:val="0"/>
          <w:numId w:val="31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14:paraId="69E146F3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3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 коррекционной работы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– разработать систему целенаправленной совместной коррекционной работы воспитателя и учителя-логопеда, которая обеспечивала бы и преодоление речевого недоразвития, и развития связанных с речью психических процессов, и восполнения пробелов в формировании знаний, умений и навыков в соответствии с возрастом детей. Программа направлена на создание системы комплексной подготовки детей к обучению в школе.</w:t>
      </w:r>
    </w:p>
    <w:p w14:paraId="026BBE1C" w14:textId="77777777" w:rsidR="00D5199C" w:rsidRPr="00183371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833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Коррекционные задачи:</w:t>
      </w:r>
    </w:p>
    <w:p w14:paraId="7A68E5E0" w14:textId="77777777" w:rsidR="00D5199C" w:rsidRPr="003E08E2" w:rsidRDefault="00D5199C" w:rsidP="00AA1153">
      <w:pPr>
        <w:pStyle w:val="a3"/>
        <w:numPr>
          <w:ilvl w:val="0"/>
          <w:numId w:val="32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Расширение и активизация речевого запаса детей на основе углубления представлений об окружающем.</w:t>
      </w:r>
    </w:p>
    <w:p w14:paraId="2547BAF0" w14:textId="77777777" w:rsidR="00D5199C" w:rsidRPr="003E08E2" w:rsidRDefault="00D5199C" w:rsidP="00AA1153">
      <w:pPr>
        <w:pStyle w:val="a3"/>
        <w:numPr>
          <w:ilvl w:val="0"/>
          <w:numId w:val="32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Развитие у детей способности применять сформированные умения и навыки связанной речи в различных ситуациях общения.</w:t>
      </w:r>
    </w:p>
    <w:p w14:paraId="4BDB5DA2" w14:textId="77777777" w:rsidR="00D5199C" w:rsidRPr="003E08E2" w:rsidRDefault="00D5199C" w:rsidP="00AA1153">
      <w:pPr>
        <w:pStyle w:val="a3"/>
        <w:numPr>
          <w:ilvl w:val="0"/>
          <w:numId w:val="32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Автоматизация в свободной самостоятельной речи детей усвоенных навыков правильного произношения звуков, звуко -слоговой структуры слова, грамматического оформления речи в соответствии с программой логопедических занятий.</w:t>
      </w:r>
    </w:p>
    <w:p w14:paraId="39A3DE87" w14:textId="77777777" w:rsidR="00D5199C" w:rsidRPr="003E08E2" w:rsidRDefault="00D5199C" w:rsidP="00AA1153">
      <w:pPr>
        <w:pStyle w:val="a3"/>
        <w:numPr>
          <w:ilvl w:val="0"/>
          <w:numId w:val="32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процессов и мелкой моторики (подготовка руки к письму).</w:t>
      </w:r>
    </w:p>
    <w:p w14:paraId="5E9CB03E" w14:textId="77777777" w:rsidR="00D5199C" w:rsidRPr="003E08E2" w:rsidRDefault="00D5199C" w:rsidP="00AA1153">
      <w:pPr>
        <w:pStyle w:val="a3"/>
        <w:numPr>
          <w:ilvl w:val="0"/>
          <w:numId w:val="32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коммуникативности, успешности в общении.</w:t>
      </w:r>
    </w:p>
    <w:p w14:paraId="3C221423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Принципы и подходы к формированию Программы</w:t>
      </w:r>
    </w:p>
    <w:p w14:paraId="026B65D9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1. Общие принципы и подходы к формированию программ:</w:t>
      </w:r>
    </w:p>
    <w:p w14:paraId="6D2EF538" w14:textId="77777777" w:rsidR="00D5199C" w:rsidRPr="003E08E2" w:rsidRDefault="00D5199C" w:rsidP="00AA1153">
      <w:pPr>
        <w:pStyle w:val="a3"/>
        <w:numPr>
          <w:ilvl w:val="0"/>
          <w:numId w:val="3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поддержка разнообразия детства;</w:t>
      </w:r>
    </w:p>
    <w:p w14:paraId="3D8258D0" w14:textId="77777777" w:rsidR="00D5199C" w:rsidRPr="003E08E2" w:rsidRDefault="00D5199C" w:rsidP="00AA1153">
      <w:pPr>
        <w:pStyle w:val="a3"/>
        <w:numPr>
          <w:ilvl w:val="0"/>
          <w:numId w:val="3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сохранение уникальности и самоценности детства как важного этапа в общем развитии человека;</w:t>
      </w:r>
    </w:p>
    <w:p w14:paraId="4C95EA85" w14:textId="77777777" w:rsidR="00D5199C" w:rsidRPr="003E08E2" w:rsidRDefault="00D5199C" w:rsidP="00AA1153">
      <w:pPr>
        <w:pStyle w:val="a3"/>
        <w:numPr>
          <w:ilvl w:val="0"/>
          <w:numId w:val="3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позитивная социализация ребенка;</w:t>
      </w:r>
    </w:p>
    <w:p w14:paraId="2E52CAAE" w14:textId="77777777" w:rsidR="00D5199C" w:rsidRPr="003E08E2" w:rsidRDefault="00D5199C" w:rsidP="00AA1153">
      <w:pPr>
        <w:pStyle w:val="a3"/>
        <w:numPr>
          <w:ilvl w:val="0"/>
          <w:numId w:val="3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3936514C" w14:textId="77777777" w:rsidR="00D5199C" w:rsidRPr="003E08E2" w:rsidRDefault="00D5199C" w:rsidP="00AA1153">
      <w:pPr>
        <w:pStyle w:val="a3"/>
        <w:numPr>
          <w:ilvl w:val="0"/>
          <w:numId w:val="3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73D9B383" w14:textId="77777777" w:rsidR="00D5199C" w:rsidRPr="003E08E2" w:rsidRDefault="00D5199C" w:rsidP="00AA1153">
      <w:pPr>
        <w:pStyle w:val="a3"/>
        <w:numPr>
          <w:ilvl w:val="0"/>
          <w:numId w:val="3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сотрудничество Организации с семьей;</w:t>
      </w:r>
    </w:p>
    <w:p w14:paraId="01C89FCE" w14:textId="77777777" w:rsidR="00D5199C" w:rsidRPr="003E08E2" w:rsidRDefault="00D5199C" w:rsidP="00AA1153">
      <w:pPr>
        <w:pStyle w:val="a3"/>
        <w:numPr>
          <w:ilvl w:val="0"/>
          <w:numId w:val="3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</w:t>
      </w:r>
    </w:p>
    <w:p w14:paraId="08A7550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2. Специфические принципы и подходы к формированию программы:</w:t>
      </w:r>
    </w:p>
    <w:p w14:paraId="1675304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взаимодействие с общественными организациями образования, охраны здоровья и другими партнерами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вносят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14:paraId="28C9081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индивидуализация дошкольного образования детей с ТНР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особенности;</w:t>
      </w:r>
    </w:p>
    <w:p w14:paraId="434941A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развивающее вариативное образование.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Этот принцип 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(Л.С. Выготский), что способствует развитию, расширению как явных, так и скрытых возможностей ребенка;</w:t>
      </w:r>
    </w:p>
    <w:p w14:paraId="6C6952B7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полнота содержания и интеграция отдельных образовательных областей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детей с ТНР тесно связано с речевым и социально-коммуникативным, художественно-эстетическое – с познавательным и речевым и т. п. Содержание образовательной деятельности в каждой области тесно связано с другими областями. Такая организация образовательного процесса соответствует особенностям развития детей с ТНР дошкольного возраста;</w:t>
      </w:r>
    </w:p>
    <w:p w14:paraId="1F9715F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инвариантность ценностей и целей при вариативности средств реализации и достижения целей Программы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3181E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Реализация принципа комплексности способствует более высоким темпам общего и речевого развития детей и предусматривает совместную работу воспитателей группы, учителя - логопеда, учителя - дефектолога, музыкального руководителя, инструкторов по физическому воспитанию.</w:t>
      </w:r>
    </w:p>
    <w:p w14:paraId="4051ACC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5EF03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особенностей развития детей группы</w:t>
      </w:r>
    </w:p>
    <w:p w14:paraId="0D316FBB" w14:textId="77777777" w:rsidR="00D5199C" w:rsidRPr="00AA1153" w:rsidRDefault="00AA1153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153">
        <w:rPr>
          <w:rFonts w:ascii="Times New Roman" w:hAnsi="Times New Roman" w:cs="Times New Roman"/>
          <w:sz w:val="24"/>
          <w:szCs w:val="24"/>
          <w:lang w:eastAsia="ru-RU"/>
        </w:rPr>
        <w:t>В группе 12 детей с ТНР.</w:t>
      </w:r>
    </w:p>
    <w:p w14:paraId="3C9809F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группе дети с общим недоразвитием речи с нормальным слухом и сохранным интеллектом представляет собой специфическое проявление речевой аномалии, при которой нарушено или отстает 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 Дети могут относительно свободно общаться с окружающими, но нуждаются в постоянной помощи взрослых, вносящих в их речь соответствующие пояснения. Отмечаются ошибки в передаче слоговой структуры слов.</w:t>
      </w:r>
    </w:p>
    <w:p w14:paraId="2FC20E1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Установлена определенная зависимость между характером ошибок слогового состава и состоянием фонематических или артикуляционных возможностей ребенка. Фонематическое недоразвитие проявляется в основном, в несформированности процессов дифференциации звуков, отличающихся тонкими акустико-артикуляционными признаками. Иногда дети не различают и более контрастные звуки, что задерживает овладение звуковым анализом и синтезом.</w:t>
      </w:r>
    </w:p>
    <w:p w14:paraId="42A329E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Понимание речи детей приближается к низкой возрастной норме. Активный словарь в количественном отношении беднее, чем у сверстников с нормальной речью. Это проявляется при изучении предметного глагольного словаря и словаря признаков. Преобладающим типом лексических ошибок является неправильное употребление слов в речевом контексте. Анализ словарного запаса детей позволяет выявить своеобразный характер их лексических ошибок. В словаре мало обобщающих понятий, редко используются антонимы, отсутствуют синонимы.</w:t>
      </w:r>
    </w:p>
    <w:p w14:paraId="088C2AF7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Недостаточная ориентировка в звуковой форме слова отрицательно влияет на усвоение морфологической системы родного языка. Дети затрудняются в образовании существительных с</w:t>
      </w:r>
      <w:r w:rsidR="001833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помощью уменьшительно - ласкательных суффиксов некоторых прилагательных. Много ошибок допускают при употреблении приставочных глаголов.</w:t>
      </w:r>
    </w:p>
    <w:p w14:paraId="0458EC3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Отмеченные недостатки в употреблении лексики, грамматики, звукопроизношения с наибольшей отчетливостью проявляются в различных формах монологической речи. 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Правильно</w:t>
      </w:r>
      <w:r w:rsidR="001833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понимая логическую взаимосвязь событий, дети ограничиваются лишь перечислением действий.</w:t>
      </w:r>
    </w:p>
    <w:p w14:paraId="626BEE4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При пересказе дети ошибаются в передаче логической последовательности, пропускают отдельные звенья, «теряют» действующих лиц. Трудности в овладении детьми словарным запасом и грамматическим строем родного языка тормозят процесс развития связной речи. В соответствии с принципами рассматривания речевых нарушений во взаимосвязи речи с другими сторонами психического развития. Для детей с общим недоразвитием речи характерен низкий уровень развития основных свойств внимания. Речевое отставание отрицательно сказывается на развитии памяти. При относительно сохранной смысловой, логической памяти у таких детей снижена вербальная память и продуктивность запоминания.</w:t>
      </w:r>
    </w:p>
    <w:p w14:paraId="61A1C967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Детям с недоразвитием речи наряду с общей соматической ослабленностью и замедленным</w:t>
      </w:r>
    </w:p>
    <w:p w14:paraId="16B84E8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развитием локомоторных функций присуще некоторое отставание в развитии двигательной сферы. У значительной части детей двигательная недостаточность выражается в виде плохой координации сложных движений, неуверенности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У детей с общим недоразвитием речи наблюдаются особенности в формировании мелкой моторики рук. Это проявляется в недостаточной координации пальцев рук.</w:t>
      </w:r>
    </w:p>
    <w:p w14:paraId="37AA8B2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развития детей групп</w:t>
      </w:r>
      <w:r w:rsidR="00183371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4A8604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Индивидуальные особенности контингента детей </w:t>
      </w:r>
    </w:p>
    <w:p w14:paraId="6A8193B3" w14:textId="77777777" w:rsidR="00AA1153" w:rsidRPr="00AA1153" w:rsidRDefault="00AA1153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153">
        <w:rPr>
          <w:rFonts w:ascii="Times New Roman" w:hAnsi="Times New Roman" w:cs="Times New Roman"/>
          <w:sz w:val="24"/>
          <w:szCs w:val="24"/>
          <w:lang w:eastAsia="ru-RU"/>
        </w:rPr>
        <w:t>В группе 12</w:t>
      </w:r>
      <w:r w:rsidR="00D5199C" w:rsidRPr="00AA1153">
        <w:rPr>
          <w:rFonts w:ascii="Times New Roman" w:hAnsi="Times New Roman" w:cs="Times New Roman"/>
          <w:sz w:val="24"/>
          <w:szCs w:val="24"/>
          <w:lang w:eastAsia="ru-RU"/>
        </w:rPr>
        <w:t xml:space="preserve"> детей с ТНР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80C1E0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p w14:paraId="53E9EBB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Возраст 6-7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седьмого года жизни средняя прибавка массы тела в месяц — 200,0 г, а роста — 0,5 см. В течение седьмого года, например, быстро увеличиваются длина конечностей, ширина таза и плеч у детей обоего пола.</w:t>
      </w:r>
    </w:p>
    <w:p w14:paraId="50054D4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К семи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на ходьбу, бег, прыжки, но затрудняются в выполнении упражнений, требующих работы мелких мышц. Основой двигательной деятельности является развитие устойчивого равновесия.</w:t>
      </w:r>
    </w:p>
    <w:p w14:paraId="7673AA8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 детей группы нервно-психическое развитие соответствует возрастным показателям. Дети владеют основными жизненно важными движениями. У всех них наблюдается устойчивое положительное эмоциональное состояние. Дети уже спокойно играют рядом с другими детьми. Для них характерны яркие эмоциональные реакции, связанные с непосредственными желаниями ребенка. Проявления агрессии возникают редко (у 1 мальчика), проявляется эмоциональный механизм сопереживания, сочувствия, радости- 90% детей. Показатели в физическом развитии - средний. Низкого нет. В показателях таких качеств как способный управлять своим поведением: дети отвечают на вопросы, что такое хорошо и что такое плохо, о дорожных правилах и как вести себя на улице, знают правила поведения в общественных местах, но из бесед с родителями выяснили, что дети не применяют эти правила в жизни.</w:t>
      </w:r>
    </w:p>
    <w:p w14:paraId="4E61431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Однако показатели сформированности представлений о здоровом образе жизни и соблюдений, элементарных правил здорового образа жизни находятся на среднем уровне.</w:t>
      </w:r>
    </w:p>
    <w:p w14:paraId="0458ECE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Речевое развитие для детей с общим недоразвитием речи 3 уровня с нормальным слухом и сохранным интеллектом представляет собой специфическое проявление речевой аномалии, при которой нарушено или отстает 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 Дети могут относительно свободно общаться с окружающими, но нуждаются в постоянной помощи взрослых, вносящих в их речь соответствующие пояснения. Отмечаются ошибки в передаче слоговой структуры слов.</w:t>
      </w:r>
    </w:p>
    <w:p w14:paraId="62844DC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Установлена определенная зависимость между характером ошибок слогового состава и состоянием фонематических или артикуляционных возможностей ребенка. Фонематическое недоразвитие проявляется в основном, в несформированности процессов дифференциации звуков, отличающихся тонкими акустико-артикуляционными признаками. Иногда дети не различают и более контрастные звуки, что задерживает овладение звуковым анализом и синтезом.</w:t>
      </w:r>
    </w:p>
    <w:p w14:paraId="08A9980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Данные речевого развития занесены в индивидуальные карты развития учителя-логопеда.</w:t>
      </w:r>
    </w:p>
    <w:p w14:paraId="6D3AF7B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14:paraId="0A3F501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Продолжает совершенствоваться восприятие цвета, формы и величины,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по возрастанию или убыванию до десяти различных предметов.</w:t>
      </w:r>
    </w:p>
    <w:p w14:paraId="39F0B6B5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Дети достаточно хорошо ориентируются в сенсорных эталонах, 85% воспитанников- различают форму, цвет, параметры величины, проводят целостно - расчлененный анализ объектов не достаточном уровне. Формировании элементарных математических представлений- средний уровень.</w:t>
      </w:r>
    </w:p>
    <w:p w14:paraId="629E1F9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72 % детей выстраивают в ряд по возрастанию или убыванию до десяти различных предметов.</w:t>
      </w:r>
    </w:p>
    <w:p w14:paraId="672F860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развития</w:t>
      </w:r>
    </w:p>
    <w:p w14:paraId="25368D85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Возраст пяти лет — последний из дошкольных возрастов, когда в психике ребенка появляются принципиально новые образования. Это произвольность психических процессов — внимания, памяти, восприятия и др. — и вытекающая отсюда способность управлять своим поведением, а также изменения в представлениях о себе и в самосознании, и в самооценке. Появление произвольности — решающее изменение в деятельности ребенка: целью последней становится не изменение внешних, окружающих ребенка предметов, а овладение собственным поведением. Существенно меняется представление ребенка о себе, его образ Я</w:t>
      </w:r>
    </w:p>
    <w:p w14:paraId="38DFF74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старшем дошкольном возрасте закрепляются и углубляются представления и практические умения детей в области гигиены. Гигиенические навыки у детей старшего дошкольного возраста становятся достаточно устойчивыми. Они могут уже самостоятельно и осознанно выполнять многие гигиенические и закаливающие водные процедуры Самопознание, адекватное отношение к себе рождают потребность в ценностном отношении к окружающим людям. В данном возрасте очень велика роль эмоциональных переживаний, которые ребенок получает в результате проживания нравственной ситуации,</w:t>
      </w:r>
    </w:p>
    <w:p w14:paraId="031DBE47" w14:textId="77777777" w:rsidR="00183371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Гигиенические навыки практически у всех детей устойчивые. </w:t>
      </w:r>
    </w:p>
    <w:p w14:paraId="271963B7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При наблюдении за игрой выявилось, что большинство детей самостоятельно и правильно используют модели и символы в своей деятельности. Половина детей нуждается в помощи и дополнительных объяснениях. Два ребенка затрудняются воспроизводить образец после повторного объяснения.</w:t>
      </w:r>
    </w:p>
    <w:p w14:paraId="1413269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Эмоциональная сфера развита у всех детей группы, отзывчивые, с удовольствием участвуют в играх и сюжетно-ролевых, совместных, в достаточной степени владеют коммуникативными умениями, а также адекватно использование вербальные и невербальные средства общения.</w:t>
      </w:r>
    </w:p>
    <w:p w14:paraId="3DBD62A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14:paraId="257E5FA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разными, но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характер. Конструирование характеризуется умением анализировать условия, в которых протекает эта деятельность. Проявляется конструирование в ходе совместной деятельности. 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конструирования.89 % детей эмоционально воспринимают содержание произведения, 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запоминают и узнают знакомые картины, иллюстрации. Все умеют выделять и замечать изобразительно-выразительные средства (цвет, ритм, форму, композицию).</w:t>
      </w:r>
    </w:p>
    <w:p w14:paraId="7C298D3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Большинство детей стараются создать образ в рисунке, но не умеют оценивать то, что получилось, и отмечать выразительность формы, линий, силуэта, цветового сочетания.</w:t>
      </w:r>
    </w:p>
    <w:p w14:paraId="611AA21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Ножницами владеют все дети, правила работы с пластилином знают, лепят простейшие предметы окружающей действительности, но при соединении форм испытывают затруднения 20 % детей.</w:t>
      </w:r>
    </w:p>
    <w:p w14:paraId="55C9079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Целевые ориентиры освоения программы</w:t>
      </w:r>
    </w:p>
    <w:p w14:paraId="1C36529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14:paraId="6B0BB0B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ОНР. Они представлены в виде изложения возможных достижений воспитанников на разных возрастных этапах дошкольного детства.</w:t>
      </w:r>
    </w:p>
    <w:p w14:paraId="3A8837D9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14:paraId="16D35CF9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 концу данного возрастного этапа ребенок</w:t>
      </w: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45A26777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обладает сформированной мотивацией к школьному обучению;</w:t>
      </w:r>
    </w:p>
    <w:p w14:paraId="0268241D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усваивает значения новых слов на основе знаний о предметах и явлениях окружающего мира;</w:t>
      </w:r>
    </w:p>
    <w:p w14:paraId="703E24E1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употребляет слова, обозначающие личностные характеристики, многозначные;</w:t>
      </w:r>
    </w:p>
    <w:p w14:paraId="1B19BC5C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умеет подбирать слова с противоположным и сходным значением;</w:t>
      </w:r>
    </w:p>
    <w:p w14:paraId="455BE020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правильно употребляет основные грамматические формы слова;</w:t>
      </w:r>
    </w:p>
    <w:p w14:paraId="70B20922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14:paraId="79155190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14:paraId="41E6F706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14:paraId="549F88CE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правильно произносит звуки (в соответствии с онтогенезом);</w:t>
      </w:r>
    </w:p>
    <w:p w14:paraId="075028B2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владеет основными видами продуктивной деятельности, проявляет инициативу и самостоятельность в разных видах деятельности: в игре, общении, конструировании и др.;</w:t>
      </w:r>
    </w:p>
    <w:p w14:paraId="2935F0AF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14:paraId="155F3002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участвует в коллективном создании замысла в игре и на занятиях;</w:t>
      </w:r>
    </w:p>
    <w:p w14:paraId="7FC18CAC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передает как можно более точное сообщение другому, проявляя внимание к собеседнику;</w:t>
      </w:r>
    </w:p>
    <w:p w14:paraId="3F3E9B6B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14:paraId="5FDD384D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14:paraId="44C5D969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14:paraId="75325926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14:paraId="2792F600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4BF426C1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определяет пространственное расположение предметов относительно себя, геометрические фигуры;</w:t>
      </w:r>
    </w:p>
    <w:p w14:paraId="707FA243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владеет элементарными математическими представлениями: количество в пределах десяти, 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14:paraId="6B80D09C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определяет времена года, части суток;</w:t>
      </w:r>
    </w:p>
    <w:p w14:paraId="47CFDCA5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самостоятельно получает новую информацию (задает вопросы, экспериментирует);</w:t>
      </w:r>
    </w:p>
    <w:p w14:paraId="0C50760B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14:paraId="05CD3E25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составляет рассказы по сюжетным картинкам и по серии сюжетных картинок, используя графические схемы, наглядные опоры;</w:t>
      </w:r>
    </w:p>
    <w:p w14:paraId="2DD5C31F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составляет с помощью взрослого небольшие сообщения, рассказы из личного опыта;</w:t>
      </w:r>
    </w:p>
    <w:p w14:paraId="7CAB4025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владеет предпосылками овладения грамотой;</w:t>
      </w:r>
    </w:p>
    <w:p w14:paraId="50C8BB02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стремится к использованию различных средств и материалов в процессе изобразительной деятельности;</w:t>
      </w:r>
    </w:p>
    <w:p w14:paraId="3FBB2766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14:paraId="09E34E92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проявляет интерес к произведениям народной, классической и современной музыки, к музыкальным инструментам;</w:t>
      </w:r>
    </w:p>
    <w:p w14:paraId="7049FAB2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сопереживает персонажам художественных произведений;</w:t>
      </w:r>
    </w:p>
    <w:p w14:paraId="61237FB0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14:paraId="29E67B0D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осуществляет элементарное двигательное и словесное планирование действий в ходе спортивных упражнений;</w:t>
      </w:r>
    </w:p>
    <w:p w14:paraId="0A0B5BB9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знает и подчиняется правилам подвижных игр, эстафет, игр с элементами спорта;</w:t>
      </w:r>
    </w:p>
    <w:p w14:paraId="70CA6BF2" w14:textId="77777777" w:rsidR="00D5199C" w:rsidRPr="003E08E2" w:rsidRDefault="00D5199C" w:rsidP="00AA1153">
      <w:pPr>
        <w:pStyle w:val="a3"/>
        <w:numPr>
          <w:ilvl w:val="0"/>
          <w:numId w:val="3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14:paraId="209C1568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EDFF3D" w14:textId="77777777" w:rsidR="00D5199C" w:rsidRDefault="00D5199C" w:rsidP="00183371">
      <w:pPr>
        <w:pStyle w:val="a3"/>
        <w:numPr>
          <w:ilvl w:val="0"/>
          <w:numId w:val="28"/>
        </w:numPr>
        <w:tabs>
          <w:tab w:val="left" w:pos="851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14:paraId="2B659370" w14:textId="77777777" w:rsidR="00183371" w:rsidRPr="003E08E2" w:rsidRDefault="00183371" w:rsidP="00183371">
      <w:pPr>
        <w:pStyle w:val="a3"/>
        <w:tabs>
          <w:tab w:val="left" w:pos="851"/>
        </w:tabs>
        <w:ind w:left="1211" w:right="14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D6061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 -коммуникативное развитие»</w:t>
      </w:r>
    </w:p>
    <w:p w14:paraId="17B417A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социально-коммуникативного развития ребенка с ОНР, с учётом его психофизических особенностей, в условиях информационной социализации основными 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задачами образовательной деятельности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являются создание условий для:</w:t>
      </w:r>
    </w:p>
    <w:p w14:paraId="72FCABE6" w14:textId="77777777" w:rsidR="00D5199C" w:rsidRPr="003E08E2" w:rsidRDefault="00D5199C" w:rsidP="00AA1153">
      <w:pPr>
        <w:pStyle w:val="a3"/>
        <w:numPr>
          <w:ilvl w:val="0"/>
          <w:numId w:val="3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усвоения норм и ценностей, принятых в обществе, включая моральные и нравственные ценности;</w:t>
      </w:r>
    </w:p>
    <w:p w14:paraId="625B79E8" w14:textId="77777777" w:rsidR="00D5199C" w:rsidRPr="003E08E2" w:rsidRDefault="00D5199C" w:rsidP="00AA1153">
      <w:pPr>
        <w:pStyle w:val="a3"/>
        <w:numPr>
          <w:ilvl w:val="0"/>
          <w:numId w:val="3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общения и взаимодействия ребенка со взрослыми и сверстниками;</w:t>
      </w:r>
    </w:p>
    <w:p w14:paraId="6A60B416" w14:textId="77777777" w:rsidR="00D5199C" w:rsidRPr="003E08E2" w:rsidRDefault="00D5199C" w:rsidP="00AA1153">
      <w:pPr>
        <w:pStyle w:val="a3"/>
        <w:numPr>
          <w:ilvl w:val="0"/>
          <w:numId w:val="3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становления самостоятельности, целенаправленности и саморегуляции собственных действий;</w:t>
      </w:r>
    </w:p>
    <w:p w14:paraId="1AE9A508" w14:textId="77777777" w:rsidR="00D5199C" w:rsidRPr="003E08E2" w:rsidRDefault="00D5199C" w:rsidP="00AA1153">
      <w:pPr>
        <w:pStyle w:val="a3"/>
        <w:numPr>
          <w:ilvl w:val="0"/>
          <w:numId w:val="3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эмоциональной отзывчивости, сопереживания,</w:t>
      </w:r>
    </w:p>
    <w:p w14:paraId="106CF31C" w14:textId="77777777" w:rsidR="00D5199C" w:rsidRPr="003E08E2" w:rsidRDefault="00D5199C" w:rsidP="00AA1153">
      <w:pPr>
        <w:pStyle w:val="a3"/>
        <w:numPr>
          <w:ilvl w:val="0"/>
          <w:numId w:val="3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формирования готовности к совместной деятельности со сверстниками и взрослыми,</w:t>
      </w:r>
    </w:p>
    <w:p w14:paraId="3EB72C6C" w14:textId="77777777" w:rsidR="00D5199C" w:rsidRPr="003E08E2" w:rsidRDefault="00D5199C" w:rsidP="00AA1153">
      <w:pPr>
        <w:pStyle w:val="a3"/>
        <w:numPr>
          <w:ilvl w:val="0"/>
          <w:numId w:val="3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формирования уважительного отношения и чувства принадлежности к своей семье и к сообществу детей и взрослых в Организации;</w:t>
      </w:r>
    </w:p>
    <w:p w14:paraId="14300E5E" w14:textId="77777777" w:rsidR="00D5199C" w:rsidRPr="003E08E2" w:rsidRDefault="00D5199C" w:rsidP="00AA1153">
      <w:pPr>
        <w:pStyle w:val="a3"/>
        <w:numPr>
          <w:ilvl w:val="0"/>
          <w:numId w:val="3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формирования позитивных установок к различным видам труда и творчества;</w:t>
      </w:r>
    </w:p>
    <w:p w14:paraId="12A3EB8A" w14:textId="77777777" w:rsidR="00D5199C" w:rsidRPr="003E08E2" w:rsidRDefault="00D5199C" w:rsidP="00AA1153">
      <w:pPr>
        <w:pStyle w:val="a3"/>
        <w:numPr>
          <w:ilvl w:val="0"/>
          <w:numId w:val="3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формирования основ безопасного поведения в быту, социуме, природе;</w:t>
      </w:r>
    </w:p>
    <w:p w14:paraId="358FDA3C" w14:textId="77777777" w:rsidR="00D5199C" w:rsidRPr="003E08E2" w:rsidRDefault="00D5199C" w:rsidP="00AA1153">
      <w:pPr>
        <w:pStyle w:val="a3"/>
        <w:numPr>
          <w:ilvl w:val="0"/>
          <w:numId w:val="3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коммуникативных и социальных навыков ребенка с ТНР;</w:t>
      </w:r>
    </w:p>
    <w:p w14:paraId="6AB4061D" w14:textId="77777777" w:rsidR="00D5199C" w:rsidRDefault="00D5199C" w:rsidP="00AA1153">
      <w:pPr>
        <w:pStyle w:val="a3"/>
        <w:numPr>
          <w:ilvl w:val="0"/>
          <w:numId w:val="3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игровой деятельности.</w:t>
      </w:r>
    </w:p>
    <w:p w14:paraId="175B69F8" w14:textId="77777777" w:rsidR="00183371" w:rsidRPr="003E08E2" w:rsidRDefault="00183371" w:rsidP="00183371">
      <w:pPr>
        <w:pStyle w:val="a3"/>
        <w:tabs>
          <w:tab w:val="left" w:pos="851"/>
        </w:tabs>
        <w:ind w:left="157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FD03FF" w14:textId="77777777" w:rsidR="00D5199C" w:rsidRPr="003E08E2" w:rsidRDefault="00D5199C" w:rsidP="00183371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ВЗАИМООТНОШЕНИЙ С ОКРУЖАЮЩИМИ</w:t>
      </w:r>
    </w:p>
    <w:p w14:paraId="0D8F0A42" w14:textId="77777777" w:rsidR="00D5199C" w:rsidRPr="003E08E2" w:rsidRDefault="00D5199C" w:rsidP="00AA1153">
      <w:pPr>
        <w:pStyle w:val="a3"/>
        <w:numPr>
          <w:ilvl w:val="0"/>
          <w:numId w:val="36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Формировать систему устойчивых отношений к окружающему миру и самому себе.</w:t>
      </w:r>
    </w:p>
    <w:p w14:paraId="4389376E" w14:textId="77777777" w:rsidR="00D5199C" w:rsidRPr="003E08E2" w:rsidRDefault="00D5199C" w:rsidP="00AA1153">
      <w:pPr>
        <w:pStyle w:val="a3"/>
        <w:numPr>
          <w:ilvl w:val="0"/>
          <w:numId w:val="36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Упражнять детей в нравственных действиях, используя положительные примеры, побуждающие детей к хорошим поступкам.</w:t>
      </w:r>
    </w:p>
    <w:p w14:paraId="02204C4F" w14:textId="77777777" w:rsidR="00D5199C" w:rsidRPr="003E08E2" w:rsidRDefault="00D5199C" w:rsidP="00AA1153">
      <w:pPr>
        <w:pStyle w:val="a3"/>
        <w:numPr>
          <w:ilvl w:val="0"/>
          <w:numId w:val="36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Воспитывать доброжелательное отношение к окружающим, проявляющееся в любви, заботе, внимательности, сопереживании, деликатности. Развивать дружеское отношение к сверстникам, уважительное отношение к старшим.</w:t>
      </w:r>
    </w:p>
    <w:p w14:paraId="2C1C21E8" w14:textId="77777777" w:rsidR="00D5199C" w:rsidRPr="003E08E2" w:rsidRDefault="00D5199C" w:rsidP="00AA1153">
      <w:pPr>
        <w:pStyle w:val="a3"/>
        <w:numPr>
          <w:ilvl w:val="0"/>
          <w:numId w:val="36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Воспитывать искренность и правдивость.</w:t>
      </w:r>
    </w:p>
    <w:p w14:paraId="4E4D8565" w14:textId="77777777" w:rsidR="00D5199C" w:rsidRDefault="00D5199C" w:rsidP="00AA1153">
      <w:pPr>
        <w:pStyle w:val="a3"/>
        <w:numPr>
          <w:ilvl w:val="0"/>
          <w:numId w:val="36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Формировать мотивацию, значимое, заинтересованное отношение к школьному обучению.</w:t>
      </w:r>
    </w:p>
    <w:p w14:paraId="0F034272" w14:textId="77777777" w:rsidR="00183371" w:rsidRPr="003E08E2" w:rsidRDefault="00183371" w:rsidP="00183371">
      <w:pPr>
        <w:pStyle w:val="a3"/>
        <w:tabs>
          <w:tab w:val="left" w:pos="851"/>
        </w:tabs>
        <w:ind w:left="157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18BF39" w14:textId="77777777" w:rsidR="00D5199C" w:rsidRPr="003E08E2" w:rsidRDefault="00D5199C" w:rsidP="00183371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ФОРМИРОВАНИЕ ГЕНДЕРНЫХ И ГРАЖДАНСКИХ ЧУВСТВ</w:t>
      </w:r>
    </w:p>
    <w:p w14:paraId="4F6C9CD6" w14:textId="77777777" w:rsidR="00D5199C" w:rsidRPr="003E08E2" w:rsidRDefault="00D5199C" w:rsidP="00AA1153">
      <w:pPr>
        <w:pStyle w:val="a3"/>
        <w:numPr>
          <w:ilvl w:val="0"/>
          <w:numId w:val="37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Продолжать работу по половой дифференциации; воспитанию детей, обладающих всеми преимуществами, данными природой каждому из полов. Учить мальчиков и девочек уважать себя, ценить свою половую принадлежность.</w:t>
      </w:r>
    </w:p>
    <w:p w14:paraId="14C9A140" w14:textId="77777777" w:rsidR="00D5199C" w:rsidRDefault="00D5199C" w:rsidP="00AA1153">
      <w:pPr>
        <w:pStyle w:val="a3"/>
        <w:numPr>
          <w:ilvl w:val="0"/>
          <w:numId w:val="37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Формировать чувство любви к родному городу, к России, привязанности к родной земле, преданность Отечеству, своему народу. Приобщение детей к славянской народной культуре. Воспитание на самобытной культуре русского народа.</w:t>
      </w:r>
    </w:p>
    <w:p w14:paraId="163BD01F" w14:textId="77777777" w:rsidR="00183371" w:rsidRPr="003E08E2" w:rsidRDefault="00183371" w:rsidP="00183371">
      <w:pPr>
        <w:pStyle w:val="a3"/>
        <w:tabs>
          <w:tab w:val="left" w:pos="851"/>
        </w:tabs>
        <w:ind w:left="157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ABEDC3" w14:textId="77777777" w:rsidR="00D5199C" w:rsidRPr="003E08E2" w:rsidRDefault="00D5199C" w:rsidP="00183371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РАЗВИТИЕ ИГРОВОЙ И ТЕАТРАЛИЗОВАННОЙ ДЕЯТЕЛЬНОСТИ</w:t>
      </w:r>
    </w:p>
    <w:p w14:paraId="51CD03A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Подвижные игры</w:t>
      </w:r>
    </w:p>
    <w:p w14:paraId="411288F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</w:t>
      </w:r>
    </w:p>
    <w:p w14:paraId="7F1C6CE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навыки ориентировки в пространстве, координацию движений, подвижность, ловкость.</w:t>
      </w:r>
    </w:p>
    <w:p w14:paraId="0089B9B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Настольно-печатные и дидактические игры</w:t>
      </w:r>
    </w:p>
    <w:p w14:paraId="3EA6BAD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навыки игры в настольно-печатные игры, проявлять самостоятельность в организации игр, установлении правил, разрешении споров, оценке результатов.</w:t>
      </w:r>
    </w:p>
    <w:p w14:paraId="1D5B5CC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концентрацию внимания, наблюдательность, память, интеллектуальное мышление.</w:t>
      </w:r>
    </w:p>
    <w:p w14:paraId="5503B90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Сюжетно-ролевая игра</w:t>
      </w:r>
    </w:p>
    <w:p w14:paraId="0ADD2C5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 участниками игры, самостоятельно выбирать атрибуты, необходимые для проведения игры.</w:t>
      </w:r>
    </w:p>
    <w:p w14:paraId="61FBACD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Театрализованные игры</w:t>
      </w:r>
    </w:p>
    <w:p w14:paraId="0F21E79B" w14:textId="77777777" w:rsidR="00D5199C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«Царевна-лягушка», «Кот, петух и лиса».</w:t>
      </w:r>
    </w:p>
    <w:p w14:paraId="22BEEDB1" w14:textId="77777777" w:rsidR="00183371" w:rsidRPr="003E08E2" w:rsidRDefault="00183371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B1649D" w14:textId="77777777" w:rsidR="00D5199C" w:rsidRPr="003E08E2" w:rsidRDefault="00D5199C" w:rsidP="00183371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СОВМЕСТНАЯ ТРУДОВАЯ ДЕЯТЕЛЬНОСТЬ</w:t>
      </w:r>
    </w:p>
    <w:p w14:paraId="5D6D8F2F" w14:textId="77777777" w:rsidR="00D5199C" w:rsidRPr="003E08E2" w:rsidRDefault="00D5199C" w:rsidP="00AA1153">
      <w:pPr>
        <w:pStyle w:val="a3"/>
        <w:numPr>
          <w:ilvl w:val="0"/>
          <w:numId w:val="3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лучше.</w:t>
      </w:r>
    </w:p>
    <w:p w14:paraId="4F1AE819" w14:textId="77777777" w:rsidR="00D5199C" w:rsidRPr="003E08E2" w:rsidRDefault="00D5199C" w:rsidP="00AA1153">
      <w:pPr>
        <w:pStyle w:val="a3"/>
        <w:numPr>
          <w:ilvl w:val="0"/>
          <w:numId w:val="3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работать в коллективе.</w:t>
      </w:r>
    </w:p>
    <w:p w14:paraId="5646E1BF" w14:textId="77777777" w:rsidR="00D5199C" w:rsidRDefault="00D5199C" w:rsidP="00AA1153">
      <w:pPr>
        <w:pStyle w:val="a3"/>
        <w:numPr>
          <w:ilvl w:val="0"/>
          <w:numId w:val="3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труде взрослых, профессиях, трудовых действиях. Воспитывать бережное отношение к результатам чужого труда, отрицательное.</w:t>
      </w:r>
    </w:p>
    <w:p w14:paraId="784F2DFB" w14:textId="77777777" w:rsidR="00183371" w:rsidRPr="003E08E2" w:rsidRDefault="00183371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A3EEF9" w14:textId="77777777" w:rsidR="00D5199C" w:rsidRPr="003E08E2" w:rsidRDefault="00D5199C" w:rsidP="00183371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ОСНОВ БЕЗОПАСНОСТИ В БЫТУ, СОЦИУМЕ, В ПРИРОДЕ. ФОРМИРОВАНИЕ ОСНОВ ЭКОЛОГИЧЕСКОГО СОЗНАНИЯ</w:t>
      </w:r>
    </w:p>
    <w:p w14:paraId="7C137270" w14:textId="77777777" w:rsidR="00D5199C" w:rsidRPr="003E08E2" w:rsidRDefault="00D5199C" w:rsidP="00AA1153">
      <w:pPr>
        <w:pStyle w:val="a3"/>
        <w:numPr>
          <w:ilvl w:val="0"/>
          <w:numId w:val="39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Закреплять навыки безопасного повеления дома, в детском саду, на прогулочной площадке, на улице, в транспорте, в природной среде.</w:t>
      </w:r>
    </w:p>
    <w:p w14:paraId="111A246F" w14:textId="77777777" w:rsidR="00D5199C" w:rsidRPr="003E08E2" w:rsidRDefault="00D5199C" w:rsidP="00AA1153">
      <w:pPr>
        <w:pStyle w:val="a3"/>
        <w:numPr>
          <w:ilvl w:val="0"/>
          <w:numId w:val="39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Закреплять правила поведения с незнакомыми людьми. Закрепить знание каждым ребенком домашнего адреса, телефона, имен, отчеств, фамилии родителей.</w:t>
      </w:r>
    </w:p>
    <w:p w14:paraId="32F45F9C" w14:textId="77777777" w:rsidR="00D5199C" w:rsidRPr="003E08E2" w:rsidRDefault="00D5199C" w:rsidP="00AA1153">
      <w:pPr>
        <w:pStyle w:val="a3"/>
        <w:numPr>
          <w:ilvl w:val="0"/>
          <w:numId w:val="39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Расширять и закреплять знание правил дорожного движения.</w:t>
      </w:r>
    </w:p>
    <w:p w14:paraId="6404C0BB" w14:textId="77777777" w:rsidR="00D5199C" w:rsidRPr="003E08E2" w:rsidRDefault="00D5199C" w:rsidP="00AA1153">
      <w:pPr>
        <w:pStyle w:val="a3"/>
        <w:numPr>
          <w:ilvl w:val="0"/>
          <w:numId w:val="39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Формировать навыки безопасного обращения с бытовыми электроприборами.</w:t>
      </w:r>
    </w:p>
    <w:p w14:paraId="2562B6B4" w14:textId="77777777" w:rsidR="00D5199C" w:rsidRDefault="00D5199C" w:rsidP="00AA1153">
      <w:pPr>
        <w:pStyle w:val="a3"/>
        <w:numPr>
          <w:ilvl w:val="0"/>
          <w:numId w:val="39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способах безопасного взаимодействия с растениями и животными.</w:t>
      </w:r>
    </w:p>
    <w:p w14:paraId="5707D907" w14:textId="77777777" w:rsidR="00183371" w:rsidRPr="003E08E2" w:rsidRDefault="00183371" w:rsidP="00AA1153">
      <w:pPr>
        <w:pStyle w:val="a3"/>
        <w:tabs>
          <w:tab w:val="left" w:pos="851"/>
        </w:tabs>
        <w:ind w:left="157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1DBFE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14:paraId="0756E885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области «Познавательное развитие» основными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задачами образовательной деятельности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с детьми являются создание условий для:</w:t>
      </w:r>
    </w:p>
    <w:p w14:paraId="2C22D843" w14:textId="77777777" w:rsidR="00D5199C" w:rsidRPr="003E08E2" w:rsidRDefault="00D5199C" w:rsidP="00AA1153">
      <w:pPr>
        <w:pStyle w:val="a3"/>
        <w:numPr>
          <w:ilvl w:val="0"/>
          <w:numId w:val="4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интересов детей, любознательности и познавательной мотивации;</w:t>
      </w:r>
    </w:p>
    <w:p w14:paraId="4FCF40AE" w14:textId="77777777" w:rsidR="00D5199C" w:rsidRPr="003E08E2" w:rsidRDefault="00D5199C" w:rsidP="00AA1153">
      <w:pPr>
        <w:pStyle w:val="a3"/>
        <w:numPr>
          <w:ilvl w:val="0"/>
          <w:numId w:val="4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формирования познавательных действий, становления сознания;</w:t>
      </w:r>
    </w:p>
    <w:p w14:paraId="5CF131D8" w14:textId="77777777" w:rsidR="00D5199C" w:rsidRPr="003E08E2" w:rsidRDefault="00D5199C" w:rsidP="00AA1153">
      <w:pPr>
        <w:pStyle w:val="a3"/>
        <w:numPr>
          <w:ilvl w:val="0"/>
          <w:numId w:val="4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воображения и творческой активности;</w:t>
      </w:r>
    </w:p>
    <w:p w14:paraId="2C12151F" w14:textId="77777777" w:rsidR="00D5199C" w:rsidRPr="003E08E2" w:rsidRDefault="00D5199C" w:rsidP="00AA1153">
      <w:pPr>
        <w:pStyle w:val="a3"/>
        <w:numPr>
          <w:ilvl w:val="0"/>
          <w:numId w:val="4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формирования первичных представлений о себе, других людях, объектах 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14:paraId="4CC0FE15" w14:textId="77777777" w:rsidR="00D5199C" w:rsidRPr="003E08E2" w:rsidRDefault="00D5199C" w:rsidP="00AA1153">
      <w:pPr>
        <w:pStyle w:val="a3"/>
        <w:numPr>
          <w:ilvl w:val="0"/>
          <w:numId w:val="4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14:paraId="22E051D5" w14:textId="77777777" w:rsidR="00D5199C" w:rsidRDefault="00D5199C" w:rsidP="00AA1153">
      <w:pPr>
        <w:pStyle w:val="a3"/>
        <w:numPr>
          <w:ilvl w:val="0"/>
          <w:numId w:val="4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представлений о виртуальной среде, о возможностях и рисках Интернета.</w:t>
      </w:r>
    </w:p>
    <w:p w14:paraId="12B028EE" w14:textId="77777777" w:rsidR="00D839F9" w:rsidRPr="003E08E2" w:rsidRDefault="00D839F9" w:rsidP="00D839F9">
      <w:pPr>
        <w:pStyle w:val="a3"/>
        <w:tabs>
          <w:tab w:val="left" w:pos="851"/>
        </w:tabs>
        <w:ind w:left="157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1EF00E" w14:textId="77777777" w:rsidR="00D5199C" w:rsidRPr="003E08E2" w:rsidRDefault="00D5199C" w:rsidP="00D839F9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СЕНСОРНОЕ РАЗВИТИЕ</w:t>
      </w:r>
    </w:p>
    <w:p w14:paraId="3CEC0867" w14:textId="77777777" w:rsidR="00D5199C" w:rsidRPr="003E08E2" w:rsidRDefault="00D5199C" w:rsidP="00AA1153">
      <w:pPr>
        <w:pStyle w:val="a3"/>
        <w:numPr>
          <w:ilvl w:val="0"/>
          <w:numId w:val="41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органы чувств (слух, зрение, обоняние, осязание,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</w:t>
      </w:r>
    </w:p>
    <w:p w14:paraId="460B1D8D" w14:textId="77777777" w:rsidR="00D5199C" w:rsidRDefault="00D5199C" w:rsidP="00AA1153">
      <w:pPr>
        <w:pStyle w:val="a3"/>
        <w:numPr>
          <w:ilvl w:val="0"/>
          <w:numId w:val="41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Закрепить знание основных цветов и оттенков, обогатить представления о них.</w:t>
      </w:r>
    </w:p>
    <w:p w14:paraId="337984AA" w14:textId="77777777" w:rsidR="00D839F9" w:rsidRPr="003E08E2" w:rsidRDefault="00D839F9" w:rsidP="00D839F9">
      <w:pPr>
        <w:pStyle w:val="a3"/>
        <w:tabs>
          <w:tab w:val="left" w:pos="851"/>
        </w:tabs>
        <w:ind w:left="157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E32A73" w14:textId="77777777" w:rsidR="00D5199C" w:rsidRPr="003E08E2" w:rsidRDefault="00D5199C" w:rsidP="00D839F9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РАЗВИТИЕ ПСИХИЧЕСКИХ ФУНКЦИЙ</w:t>
      </w:r>
    </w:p>
    <w:p w14:paraId="40E05C90" w14:textId="77777777" w:rsidR="00D5199C" w:rsidRPr="003E08E2" w:rsidRDefault="00D5199C" w:rsidP="00AA1153">
      <w:pPr>
        <w:pStyle w:val="a3"/>
        <w:numPr>
          <w:ilvl w:val="0"/>
          <w:numId w:val="42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Продолжать развивать все виды восприятия, учить воспринимать и учитывать при сравнении предметов признаки, воспринимаемые всеми органами чувств.</w:t>
      </w:r>
    </w:p>
    <w:p w14:paraId="7A4BD188" w14:textId="77777777" w:rsidR="00D5199C" w:rsidRPr="003E08E2" w:rsidRDefault="00D5199C" w:rsidP="00AA1153">
      <w:pPr>
        <w:pStyle w:val="a3"/>
        <w:numPr>
          <w:ilvl w:val="0"/>
          <w:numId w:val="42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Совершенствовать, характер и содержание способов обследования предметов, способность обобщать.</w:t>
      </w:r>
    </w:p>
    <w:p w14:paraId="49B24AB6" w14:textId="77777777" w:rsidR="00D5199C" w:rsidRPr="003E08E2" w:rsidRDefault="00D5199C" w:rsidP="00AA1153">
      <w:pPr>
        <w:pStyle w:val="a3"/>
        <w:numPr>
          <w:ilvl w:val="0"/>
          <w:numId w:val="42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все виды внимания, память, стимулировать развитие творческого воображения, исключать стереотипность мышления.</w:t>
      </w:r>
    </w:p>
    <w:p w14:paraId="57E90F24" w14:textId="77777777" w:rsidR="00D839F9" w:rsidRDefault="00D839F9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F6CEEB" w14:textId="77777777" w:rsidR="00D5199C" w:rsidRPr="003E08E2" w:rsidRDefault="00D5199C" w:rsidP="00D839F9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ЦЕЛОСТНОЙ КАРТИНЫ МИРА. ПОЗНАВАТЕЛЬНО-ИССЛЕДОВАТЕЛЬСКАЯ ДЕЯТЕЛЬНОСТЬ</w:t>
      </w:r>
    </w:p>
    <w:p w14:paraId="716CC3FE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Воспитывать уважение к людям труда и результатам их деятельности.</w:t>
      </w:r>
    </w:p>
    <w:p w14:paraId="74A7D112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Обобщить знания о членах семьи, профессиях родителей, бабушек и дедушек. Сформировать умение называть свое имя и отчество, имена и отчества родителей, бабушек и дедушек; свою дату рождения, домашний адрес и телефон.</w:t>
      </w:r>
    </w:p>
    <w:p w14:paraId="650C8BA9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Расширить и обобщить представления о школе, об учебе. Сформировать интерес к учебе, желания учиться в школе.</w:t>
      </w:r>
    </w:p>
    <w:p w14:paraId="2D56B06E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</w:t>
      </w:r>
    </w:p>
    <w:p w14:paraId="71BB4439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Углубить представления о транспорте, видах транспорта, труде людей на транспорте.</w:t>
      </w:r>
    </w:p>
    <w:p w14:paraId="38353DDC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</w:t>
      </w:r>
    </w:p>
    <w:p w14:paraId="6D930433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с адресом детского сада, научить находить детский сад и свой </w:t>
      </w:r>
      <w:r w:rsidR="00D839F9">
        <w:rPr>
          <w:rFonts w:ascii="Times New Roman" w:hAnsi="Times New Roman" w:cs="Times New Roman"/>
          <w:sz w:val="24"/>
          <w:szCs w:val="24"/>
          <w:lang w:eastAsia="ru-RU"/>
        </w:rPr>
        <w:t>дом на плане (схеме) села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. Закрепить навыки ориентировки в помещении детского сада и на участке. Научить пользоваться планом детского сада и участка.</w:t>
      </w:r>
    </w:p>
    <w:p w14:paraId="3C150C38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Сформировать представление о школе и школьной жизни. Вызвать стремление учиться в школе.</w:t>
      </w:r>
    </w:p>
    <w:p w14:paraId="0E828535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Расширить, углубить и систематизировать представления о родном городе и его достопримечательностях. Вызвать чувство гордости за свой родной город.</w:t>
      </w:r>
    </w:p>
    <w:p w14:paraId="403CF2F5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Сформировать представление о Москве, как столице России; о Российской Федерации, как о Родине, многонациональном государстве. Приобщать к истокам народной культуры. Воспитывать чувство любви к Родине и интерес к событиям, происходящим в ней. Расширить представления о государственных праздниках. Учить находить Россию на глобусе и карте.</w:t>
      </w:r>
    </w:p>
    <w:p w14:paraId="7D417D63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Углубить и систематизировать элементарные знания о космосе, звездах, планетах, освоении космоса людьми, полетах наших соотечественников в космос.</w:t>
      </w:r>
    </w:p>
    <w:p w14:paraId="54743DBE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Углублять знания о Российской армии, защитниках Родины. Воспитывать уважение к ним.</w:t>
      </w:r>
    </w:p>
    <w:p w14:paraId="0A7188C1" w14:textId="77777777" w:rsidR="00D5199C" w:rsidRPr="003E08E2" w:rsidRDefault="00D5199C" w:rsidP="00AA1153">
      <w:pPr>
        <w:pStyle w:val="a3"/>
        <w:numPr>
          <w:ilvl w:val="0"/>
          <w:numId w:val="43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Познакомить с растениями и животными, занесенными в Красную книгу. Закладывать основы экологических знаний, экологической культуры, экологического поведения.</w:t>
      </w:r>
    </w:p>
    <w:p w14:paraId="409808B7" w14:textId="77777777" w:rsidR="00D839F9" w:rsidRDefault="00D839F9" w:rsidP="00D839F9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3931B97" w14:textId="77777777" w:rsidR="00D5199C" w:rsidRPr="00AA1153" w:rsidRDefault="00D5199C" w:rsidP="00D839F9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A1153">
        <w:rPr>
          <w:rFonts w:ascii="Times New Roman" w:hAnsi="Times New Roman" w:cs="Times New Roman"/>
          <w:sz w:val="24"/>
          <w:szCs w:val="24"/>
          <w:lang w:eastAsia="ru-RU"/>
        </w:rPr>
        <w:t>РАЗВИТИЕ МАТЕМАТИЧЕСКИХ ПРЕДСТАВЛЕНИЙ</w:t>
      </w:r>
    </w:p>
    <w:p w14:paraId="5D9631C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Количество и счет.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Уточнить и расширить представления о количественных отношениях в натуральном ряду чисел в пределах </w:t>
      </w:r>
      <w:r w:rsidRPr="003E08E2">
        <w:rPr>
          <w:rFonts w:ascii="Times New Roman" w:eastAsia="SimHei" w:hAnsi="Times New Roman" w:cs="Times New Roman"/>
          <w:sz w:val="24"/>
          <w:szCs w:val="24"/>
          <w:lang w:eastAsia="ru-RU"/>
        </w:rPr>
        <w:t>10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. Совершенствовать навыки количественного и порядкового счета в прямом и обратном порядке. Упражнять в счете предметов в разных направлениях. Познакомить с цифрами от </w:t>
      </w:r>
      <w:r w:rsidRPr="003E08E2">
        <w:rPr>
          <w:rFonts w:ascii="Times New Roman" w:eastAsia="SimHei" w:hAnsi="Times New Roman" w:cs="Times New Roman"/>
          <w:sz w:val="24"/>
          <w:szCs w:val="24"/>
          <w:lang w:eastAsia="ru-RU"/>
        </w:rPr>
        <w:t>0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до </w:t>
      </w:r>
      <w:r w:rsidRPr="003E08E2">
        <w:rPr>
          <w:rFonts w:ascii="Times New Roman" w:eastAsia="SimHei" w:hAnsi="Times New Roman" w:cs="Times New Roman"/>
          <w:sz w:val="24"/>
          <w:szCs w:val="24"/>
          <w:lang w:eastAsia="ru-RU"/>
        </w:rPr>
        <w:t>9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. Ввести в речь термин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соседние числа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. Закрепить навык называния последующего и предыдущего чисел. Научить увеличивать и уменьшать каждое число на </w:t>
      </w:r>
      <w:r w:rsidRPr="003E08E2">
        <w:rPr>
          <w:rFonts w:ascii="Times New Roman" w:eastAsia="SimHei" w:hAnsi="Times New Roman" w:cs="Times New Roman"/>
          <w:sz w:val="24"/>
          <w:szCs w:val="24"/>
          <w:lang w:eastAsia="ru-RU"/>
        </w:rPr>
        <w:t>1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. Сформировать умение раскладывать число на два меньших. Упражнять в решении и придумывании задач, головоломок. При решении задач учить пользоваться математическими знаками: «+», «- », «=».</w:t>
      </w:r>
    </w:p>
    <w:p w14:paraId="66010C97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Величина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Упражнять в измерениях с помощью условной меры и сравнении предметов по длине, ширине, высоте, толщине, в классификации и объединении их в множество по трем — четырем признакам.</w:t>
      </w:r>
    </w:p>
    <w:p w14:paraId="514CE08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навык измерения объема жидких и сыпучих тел с помощью условной меры. Развивать глазомер.</w:t>
      </w:r>
    </w:p>
    <w:p w14:paraId="0D4DCB6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навык деления целого на </w:t>
      </w:r>
      <w:r w:rsidRPr="003E08E2">
        <w:rPr>
          <w:rFonts w:ascii="Times New Roman" w:eastAsia="SimHei" w:hAnsi="Times New Roman" w:cs="Times New Roman"/>
          <w:sz w:val="24"/>
          <w:szCs w:val="24"/>
          <w:lang w:eastAsia="ru-RU"/>
        </w:rPr>
        <w:t>2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3E08E2">
        <w:rPr>
          <w:rFonts w:ascii="Times New Roman" w:eastAsia="SimHei" w:hAnsi="Times New Roman" w:cs="Times New Roman"/>
          <w:sz w:val="24"/>
          <w:szCs w:val="24"/>
          <w:lang w:eastAsia="ru-RU"/>
        </w:rPr>
        <w:t>4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3E08E2">
        <w:rPr>
          <w:rFonts w:ascii="Times New Roman" w:eastAsia="SimHei" w:hAnsi="Times New Roman" w:cs="Times New Roman"/>
          <w:sz w:val="24"/>
          <w:szCs w:val="24"/>
          <w:lang w:eastAsia="ru-RU"/>
        </w:rPr>
        <w:t>8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равных частей, правильно называть части целого; понимать, что часть меньше целого, а целое больше части.</w:t>
      </w:r>
    </w:p>
    <w:p w14:paraId="7C80B84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Форма.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Совершенствовать навыки распознавания и преобразования геометрических фигур, воссоздания их по представлению, описанию. Закрепить в речи названия геометрических фигур: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квадрат, прямоугольник, треугольник, круг, овал; 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названия объемных геометрических форм: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куб, шар, цилиндр.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Сформировать представление о многоугольнике. Научить делить квадрат и круг на равные части.</w:t>
      </w:r>
    </w:p>
    <w:p w14:paraId="712B87A3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Ориентировка в пространстве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Совершенствовать навыки ориентировки на плоскости и в пространстве. Учить активно использовать слова: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вверху, внизу, слева, справа, выше, ниже, левее, правее.</w:t>
      </w:r>
    </w:p>
    <w:p w14:paraId="2DFF696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создавать простейшие чертежи, планы, схемы.</w:t>
      </w:r>
    </w:p>
    <w:p w14:paraId="3A7C8C7C" w14:textId="77777777" w:rsidR="00D5199C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Ориентировка во времени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Уточнить и расширить представления о временных отношениях. Ввести в активный словарь слова: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месяц, неделя.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Совершенствовать умение называть дни недели и месяцы года. Закрепить представления об отношениях во времени (минута — час, неделя — месяц, месяц — год). Учить определять время по часам. Развивать чувство времени. Сформировать умение устанавливать возрастные различия между людьми.</w:t>
      </w:r>
    </w:p>
    <w:p w14:paraId="57263D9F" w14:textId="77777777" w:rsidR="00D839F9" w:rsidRPr="003E08E2" w:rsidRDefault="00D839F9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16EF0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14:paraId="17DCB97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области «Речевое развитие» основными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задачами образовательной деятельности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с детьми является создание условий для:</w:t>
      </w:r>
    </w:p>
    <w:p w14:paraId="09C39626" w14:textId="77777777" w:rsidR="00D5199C" w:rsidRPr="003E08E2" w:rsidRDefault="00D5199C" w:rsidP="00AA1153">
      <w:pPr>
        <w:pStyle w:val="a3"/>
        <w:numPr>
          <w:ilvl w:val="0"/>
          <w:numId w:val="4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овладения речью как средством общения и культуры;</w:t>
      </w:r>
    </w:p>
    <w:p w14:paraId="2F63DEB6" w14:textId="77777777" w:rsidR="00D5199C" w:rsidRPr="003E08E2" w:rsidRDefault="00D5199C" w:rsidP="00AA1153">
      <w:pPr>
        <w:pStyle w:val="a3"/>
        <w:numPr>
          <w:ilvl w:val="0"/>
          <w:numId w:val="4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обогащения активного словаря;</w:t>
      </w:r>
    </w:p>
    <w:p w14:paraId="2563BAB8" w14:textId="77777777" w:rsidR="00D5199C" w:rsidRPr="003E08E2" w:rsidRDefault="00D5199C" w:rsidP="00AA1153">
      <w:pPr>
        <w:pStyle w:val="a3"/>
        <w:numPr>
          <w:ilvl w:val="0"/>
          <w:numId w:val="4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связной, грамматически правильной диалогической и монологической речи;</w:t>
      </w:r>
    </w:p>
    <w:p w14:paraId="7DFEED12" w14:textId="77777777" w:rsidR="00D5199C" w:rsidRPr="003E08E2" w:rsidRDefault="00D5199C" w:rsidP="00AA1153">
      <w:pPr>
        <w:pStyle w:val="a3"/>
        <w:numPr>
          <w:ilvl w:val="0"/>
          <w:numId w:val="4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речевого творчества;</w:t>
      </w:r>
    </w:p>
    <w:p w14:paraId="37D9CFA3" w14:textId="77777777" w:rsidR="00D5199C" w:rsidRPr="003E08E2" w:rsidRDefault="00D5199C" w:rsidP="00AA1153">
      <w:pPr>
        <w:pStyle w:val="a3"/>
        <w:numPr>
          <w:ilvl w:val="0"/>
          <w:numId w:val="4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звуковой и интонационной культуры речи, фонематического слуха;</w:t>
      </w:r>
    </w:p>
    <w:p w14:paraId="39FF830C" w14:textId="77777777" w:rsidR="00D5199C" w:rsidRPr="003E08E2" w:rsidRDefault="00D5199C" w:rsidP="00AA1153">
      <w:pPr>
        <w:pStyle w:val="a3"/>
        <w:numPr>
          <w:ilvl w:val="0"/>
          <w:numId w:val="4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знакомства с книжной культурой, детской литературой;</w:t>
      </w:r>
    </w:p>
    <w:p w14:paraId="1A532D3E" w14:textId="77777777" w:rsidR="00D5199C" w:rsidRPr="003E08E2" w:rsidRDefault="00D5199C" w:rsidP="00AA1153">
      <w:pPr>
        <w:pStyle w:val="a3"/>
        <w:numPr>
          <w:ilvl w:val="0"/>
          <w:numId w:val="4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</w:r>
    </w:p>
    <w:p w14:paraId="03FB5AC0" w14:textId="77777777" w:rsidR="00D5199C" w:rsidRPr="003E08E2" w:rsidRDefault="00D5199C" w:rsidP="00AA1153">
      <w:pPr>
        <w:pStyle w:val="a3"/>
        <w:numPr>
          <w:ilvl w:val="0"/>
          <w:numId w:val="44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профилактики речевых нарушений и их системных последствий.</w:t>
      </w:r>
    </w:p>
    <w:p w14:paraId="5CD5263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Программа оставляет право выбора способа речевого развития детей, в том числе с учетом особенностей,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</w:t>
      </w:r>
    </w:p>
    <w:p w14:paraId="78278A67" w14:textId="77777777" w:rsidR="00D5199C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Основное содержание образовательной деятельности и организация работы по речевому развитию планируется в соответствии с Программой учителя-логопеда данной группы.</w:t>
      </w:r>
    </w:p>
    <w:p w14:paraId="1FF598BE" w14:textId="77777777" w:rsidR="00D839F9" w:rsidRPr="003E08E2" w:rsidRDefault="00D839F9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F1664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14:paraId="66EE511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области «Художественно-эстетическое развитие» основными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задачами образовательной деятельности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с детьми являются создание условий для:</w:t>
      </w:r>
    </w:p>
    <w:p w14:paraId="5FA8E2C0" w14:textId="77777777" w:rsidR="00D5199C" w:rsidRPr="003E08E2" w:rsidRDefault="00D5199C" w:rsidP="00AA1153">
      <w:pPr>
        <w:pStyle w:val="a3"/>
        <w:numPr>
          <w:ilvl w:val="0"/>
          <w:numId w:val="4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14:paraId="6D0FB6F7" w14:textId="77777777" w:rsidR="00D5199C" w:rsidRPr="003E08E2" w:rsidRDefault="00D5199C" w:rsidP="00AA1153">
      <w:pPr>
        <w:pStyle w:val="a3"/>
        <w:numPr>
          <w:ilvl w:val="0"/>
          <w:numId w:val="4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способности к восприятию музыки, художественной литературы, фольклора;</w:t>
      </w:r>
    </w:p>
    <w:p w14:paraId="0EEB0C0F" w14:textId="77777777" w:rsidR="00D5199C" w:rsidRPr="003E08E2" w:rsidRDefault="00D5199C" w:rsidP="00AA1153">
      <w:pPr>
        <w:pStyle w:val="a3"/>
        <w:numPr>
          <w:ilvl w:val="0"/>
          <w:numId w:val="45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14:paraId="6A3A4555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творчества,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</w:p>
    <w:p w14:paraId="5882BC5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Эстетическое отношение к миру опирается, прежде всего,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14:paraId="2A7F8BF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Педагоги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14:paraId="7A28D44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воплощении художественного замысла 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</w:t>
      </w:r>
    </w:p>
    <w:p w14:paraId="0B6469F5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14:paraId="26419E78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</w:t>
      </w:r>
    </w:p>
    <w:p w14:paraId="3E69197E" w14:textId="77777777" w:rsidR="00D5199C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14:paraId="6103BD94" w14:textId="77777777" w:rsidR="00D839F9" w:rsidRPr="003E08E2" w:rsidRDefault="00D839F9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CC98E" w14:textId="77777777" w:rsidR="00D5199C" w:rsidRPr="003E08E2" w:rsidRDefault="00D5199C" w:rsidP="00D839F9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ВОСПРИЯТИЕ ХУДОЖЕСТВЕННОЙ ЛИТЕРАТУРЫ</w:t>
      </w:r>
    </w:p>
    <w:p w14:paraId="1F1D30EB" w14:textId="77777777" w:rsidR="00D5199C" w:rsidRPr="003E08E2" w:rsidRDefault="00D5199C" w:rsidP="00AA1153">
      <w:pPr>
        <w:pStyle w:val="a3"/>
        <w:numPr>
          <w:ilvl w:val="0"/>
          <w:numId w:val="46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</w:t>
      </w:r>
    </w:p>
    <w:p w14:paraId="3DEA632A" w14:textId="77777777" w:rsidR="00D5199C" w:rsidRPr="003E08E2" w:rsidRDefault="00D5199C" w:rsidP="00AA1153">
      <w:pPr>
        <w:pStyle w:val="a3"/>
        <w:numPr>
          <w:ilvl w:val="0"/>
          <w:numId w:val="46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чувство языка, обращать внимание детей на образные средства, прививать чуткость к поэтическому слову, любовь к родному языку.</w:t>
      </w:r>
    </w:p>
    <w:p w14:paraId="63EB1A26" w14:textId="77777777" w:rsidR="00D5199C" w:rsidRPr="003E08E2" w:rsidRDefault="00D5199C" w:rsidP="00AA1153">
      <w:pPr>
        <w:pStyle w:val="a3"/>
        <w:numPr>
          <w:ilvl w:val="0"/>
          <w:numId w:val="46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выразительно декламировать стихи.</w:t>
      </w:r>
    </w:p>
    <w:p w14:paraId="4D57001E" w14:textId="77777777" w:rsidR="00D5199C" w:rsidRPr="003E08E2" w:rsidRDefault="00D5199C" w:rsidP="00AA1153">
      <w:pPr>
        <w:pStyle w:val="a3"/>
        <w:numPr>
          <w:ilvl w:val="0"/>
          <w:numId w:val="46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определять жанр литературного произведения (сказка, рассказ, стихотворение).</w:t>
      </w:r>
    </w:p>
    <w:p w14:paraId="1DAC5059" w14:textId="77777777" w:rsidR="00D5199C" w:rsidRPr="003E08E2" w:rsidRDefault="00D5199C" w:rsidP="00AA1153">
      <w:pPr>
        <w:pStyle w:val="a3"/>
        <w:numPr>
          <w:ilvl w:val="0"/>
          <w:numId w:val="46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изменением лица рассказчика.</w:t>
      </w:r>
    </w:p>
    <w:p w14:paraId="76932AD0" w14:textId="77777777" w:rsidR="00D5199C" w:rsidRPr="003E08E2" w:rsidRDefault="00D5199C" w:rsidP="00AA1153">
      <w:pPr>
        <w:pStyle w:val="a3"/>
        <w:numPr>
          <w:ilvl w:val="0"/>
          <w:numId w:val="46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«Царевна-лягушка», «Кот, петух и лиса».</w:t>
      </w:r>
    </w:p>
    <w:p w14:paraId="06DE6E85" w14:textId="77777777" w:rsidR="00D839F9" w:rsidRDefault="00D839F9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4288A9" w14:textId="77777777" w:rsidR="00D5199C" w:rsidRPr="003E08E2" w:rsidRDefault="00D5199C" w:rsidP="00D839F9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КОНСТРУКТИВНО-МОДЕЛЬНАЯ ДЕЯТЕЛЬНОСТЬ</w:t>
      </w:r>
    </w:p>
    <w:p w14:paraId="7981728A" w14:textId="77777777" w:rsidR="00D5199C" w:rsidRPr="003E08E2" w:rsidRDefault="00D5199C" w:rsidP="00AA1153">
      <w:pPr>
        <w:pStyle w:val="a3"/>
        <w:numPr>
          <w:ilvl w:val="0"/>
          <w:numId w:val="47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конструктивной деятельности, самостоятельно находить конструктивные решения.</w:t>
      </w:r>
    </w:p>
    <w:p w14:paraId="76140C58" w14:textId="77777777" w:rsidR="00D5199C" w:rsidRPr="003E08E2" w:rsidRDefault="00D5199C" w:rsidP="00AA1153">
      <w:pPr>
        <w:pStyle w:val="a3"/>
        <w:numPr>
          <w:ilvl w:val="0"/>
          <w:numId w:val="47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Закреплять умение совместно планировать сооружение постройки, трудиться над сооружением сообща, следовать общему плану.</w:t>
      </w:r>
    </w:p>
    <w:p w14:paraId="7A2A81AE" w14:textId="77777777" w:rsidR="00D5199C" w:rsidRPr="003E08E2" w:rsidRDefault="00D5199C" w:rsidP="00AA1153">
      <w:pPr>
        <w:pStyle w:val="a3"/>
        <w:numPr>
          <w:ilvl w:val="0"/>
          <w:numId w:val="47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сооружать постройки, объединенные общей темой (железная дорога, городской перекресток и т. п.).</w:t>
      </w:r>
    </w:p>
    <w:p w14:paraId="4BBDD7D6" w14:textId="77777777" w:rsidR="00D5199C" w:rsidRPr="003E08E2" w:rsidRDefault="00D5199C" w:rsidP="00AA1153">
      <w:pPr>
        <w:pStyle w:val="a3"/>
        <w:numPr>
          <w:ilvl w:val="0"/>
          <w:numId w:val="47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навыки работы с пластмассовыми, деревянными и металлическими конструкторами по схеме и инструкции.</w:t>
      </w:r>
    </w:p>
    <w:p w14:paraId="4D0E0EAC" w14:textId="77777777" w:rsidR="00D5199C" w:rsidRPr="003E08E2" w:rsidRDefault="00D5199C" w:rsidP="00AA1153">
      <w:pPr>
        <w:pStyle w:val="a3"/>
        <w:numPr>
          <w:ilvl w:val="0"/>
          <w:numId w:val="47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творческое воображение, фантазию при изготовлении поделок из природных материалов. Учить создавать коллективные композиции из природного материала.</w:t>
      </w:r>
    </w:p>
    <w:p w14:paraId="2F55C5D6" w14:textId="77777777" w:rsidR="00D839F9" w:rsidRDefault="00D839F9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93650F" w14:textId="77777777" w:rsidR="00D5199C" w:rsidRPr="003E08E2" w:rsidRDefault="00D5199C" w:rsidP="00D839F9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ИЗОБРАЗИТЕЛЬНАЯ ДЕЯТЕЛЬНОСТЬ</w:t>
      </w:r>
    </w:p>
    <w:p w14:paraId="19989A69" w14:textId="77777777" w:rsidR="00D5199C" w:rsidRPr="003E08E2" w:rsidRDefault="00D5199C" w:rsidP="00AA1153">
      <w:pPr>
        <w:pStyle w:val="a3"/>
        <w:numPr>
          <w:ilvl w:val="0"/>
          <w:numId w:val="4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эстетическое восприятие, эстетические представления, эстетический вкус. Учить высказывать суждения о произведениях искусства, работах товарищей и собственных произведениях.</w:t>
      </w:r>
    </w:p>
    <w:p w14:paraId="0E687D32" w14:textId="77777777" w:rsidR="00D5199C" w:rsidRPr="003E08E2" w:rsidRDefault="00D5199C" w:rsidP="00AA1153">
      <w:pPr>
        <w:pStyle w:val="a3"/>
        <w:numPr>
          <w:ilvl w:val="0"/>
          <w:numId w:val="4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творческие способности, фантазию, учить мыслить неординарно.</w:t>
      </w:r>
    </w:p>
    <w:p w14:paraId="5997B2D7" w14:textId="77777777" w:rsidR="00D5199C" w:rsidRPr="003E08E2" w:rsidRDefault="00D5199C" w:rsidP="00AA1153">
      <w:pPr>
        <w:pStyle w:val="a3"/>
        <w:numPr>
          <w:ilvl w:val="0"/>
          <w:numId w:val="4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Сформирование представление об индивидуальной манере творчества некоторых художников, графиков, скульпторов.</w:t>
      </w:r>
    </w:p>
    <w:p w14:paraId="2BB4CD7B" w14:textId="77777777" w:rsidR="00D5199C" w:rsidRPr="003E08E2" w:rsidRDefault="00D5199C" w:rsidP="00AA1153">
      <w:pPr>
        <w:pStyle w:val="a3"/>
        <w:numPr>
          <w:ilvl w:val="0"/>
          <w:numId w:val="4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Сформировать умение различать виды русского прикладного искусства по основным стилевым признакам.</w:t>
      </w:r>
    </w:p>
    <w:p w14:paraId="523BA653" w14:textId="77777777" w:rsidR="00D5199C" w:rsidRPr="003E08E2" w:rsidRDefault="00D5199C" w:rsidP="00AA1153">
      <w:pPr>
        <w:pStyle w:val="a3"/>
        <w:numPr>
          <w:ilvl w:val="0"/>
          <w:numId w:val="4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Рисование</w:t>
      </w:r>
    </w:p>
    <w:p w14:paraId="5568924C" w14:textId="77777777" w:rsidR="00D5199C" w:rsidRPr="003E08E2" w:rsidRDefault="00D5199C" w:rsidP="00AA1153">
      <w:pPr>
        <w:pStyle w:val="a3"/>
        <w:numPr>
          <w:ilvl w:val="0"/>
          <w:numId w:val="4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рисовать предметы с натуры и по памяти, передавать форму, величину, цвет в рисунке.</w:t>
      </w:r>
    </w:p>
    <w:p w14:paraId="27C146C7" w14:textId="77777777" w:rsidR="00D5199C" w:rsidRPr="003E08E2" w:rsidRDefault="00D5199C" w:rsidP="00AA1153">
      <w:pPr>
        <w:pStyle w:val="a3"/>
        <w:numPr>
          <w:ilvl w:val="0"/>
          <w:numId w:val="4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изображать линию горизонта, линейную перспективу в сюжетном рисовании. Совершенствовать умение передавать движения людей и животных.</w:t>
      </w:r>
    </w:p>
    <w:p w14:paraId="3CC4F99D" w14:textId="77777777" w:rsidR="00D5199C" w:rsidRPr="003E08E2" w:rsidRDefault="00D5199C" w:rsidP="00AA1153">
      <w:pPr>
        <w:pStyle w:val="a3"/>
        <w:numPr>
          <w:ilvl w:val="0"/>
          <w:numId w:val="4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технические навыки и умения в создании новых цветовых тонов и оттенков.</w:t>
      </w:r>
    </w:p>
    <w:p w14:paraId="6BA8D426" w14:textId="77777777" w:rsidR="00D5199C" w:rsidRPr="003E08E2" w:rsidRDefault="00D5199C" w:rsidP="00AA1153">
      <w:pPr>
        <w:pStyle w:val="a3"/>
        <w:numPr>
          <w:ilvl w:val="0"/>
          <w:numId w:val="4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декоративном рисовании. Учить применять полученные знания при украшении предметов с помощью узоров и орнаментов.</w:t>
      </w:r>
    </w:p>
    <w:p w14:paraId="46DFA705" w14:textId="77777777" w:rsidR="00D5199C" w:rsidRPr="003E08E2" w:rsidRDefault="00D5199C" w:rsidP="00AA1153">
      <w:pPr>
        <w:pStyle w:val="a3"/>
        <w:numPr>
          <w:ilvl w:val="0"/>
          <w:numId w:val="4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Сформировать навык работы карандашом при выполнении линейного рисунка.</w:t>
      </w:r>
    </w:p>
    <w:p w14:paraId="0D175658" w14:textId="77777777" w:rsidR="00D5199C" w:rsidRPr="003E08E2" w:rsidRDefault="00D5199C" w:rsidP="00AA1153">
      <w:pPr>
        <w:pStyle w:val="a3"/>
        <w:numPr>
          <w:ilvl w:val="0"/>
          <w:numId w:val="48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навыки сюжетного рисования. Сформировать навык создания коллективных сюжетных рисунков.</w:t>
      </w:r>
    </w:p>
    <w:p w14:paraId="5358142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Аппликация</w:t>
      </w:r>
    </w:p>
    <w:p w14:paraId="750B1AF9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использовать разные приемы вырезывания и наклеивания, умение составлять узоры и композиции из растительных элементов и геометрических фигур. Обучить технике обрывания в сюжетной аппликации. Научить создавать аппликацию по мотивам народного искусства.</w:t>
      </w:r>
    </w:p>
    <w:p w14:paraId="4616C2B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Развивать композиционные навыки, чувство цвета, чувство ритма.</w:t>
      </w:r>
    </w:p>
    <w:p w14:paraId="72397EE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создавать мозаичные изображения.</w:t>
      </w:r>
    </w:p>
    <w:p w14:paraId="22C79275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Лепка</w:t>
      </w:r>
    </w:p>
    <w:p w14:paraId="5D4A6141" w14:textId="77777777" w:rsidR="00D5199C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Учить создавать объемные и рельефные изображения, используя освоенные ранее разнообразные материалы и разные приемы лепки. Развивать пластичность в лепке. Совершенствовать умение передавать в лепке движения изображаемых объектов. Формировать умение создавать композиции и скульптурные группы из нескольких фигурок.</w:t>
      </w:r>
    </w:p>
    <w:p w14:paraId="0981D0C9" w14:textId="77777777" w:rsidR="00D839F9" w:rsidRPr="003E08E2" w:rsidRDefault="00D839F9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335E26" w14:textId="77777777" w:rsidR="00D5199C" w:rsidRPr="00D839F9" w:rsidRDefault="00D5199C" w:rsidP="00D839F9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39F9">
        <w:rPr>
          <w:rFonts w:ascii="Times New Roman" w:hAnsi="Times New Roman" w:cs="Times New Roman"/>
          <w:sz w:val="24"/>
          <w:szCs w:val="24"/>
          <w:lang w:eastAsia="ru-RU"/>
        </w:rPr>
        <w:t>МУЗЫКАЛЬНОЕ РАЗВИТИЕ</w:t>
      </w:r>
    </w:p>
    <w:p w14:paraId="51AFBB4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музыкальный вкус, знакомя их с классической, народной и современной музыкой. Воспитывать любовь и интерес к музыке, развивая музыкальную восприимчивость, музыкальный слух. Развивать эмоциональную отзывчивость на музыку различного характера, звуковысотный, тембровый и динамический слух, чувство ритма. Формировать певческий голос и выразительность движений. Развивать умение музицировать на детских музыкальных инструментах. Продолжать формировать творческую активность, самостоятельность и стремление применять в жизни знакомый музыкальный репертуар.</w:t>
      </w:r>
    </w:p>
    <w:p w14:paraId="5DB1A7EE" w14:textId="77777777" w:rsidR="00D5199C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Основное содержание образовательной деятельности и организация работы по музыкальному развитию планируется в соответствии с Программой музыкального руководителя</w:t>
      </w:r>
    </w:p>
    <w:p w14:paraId="03843453" w14:textId="77777777" w:rsidR="00D839F9" w:rsidRPr="003E08E2" w:rsidRDefault="00D839F9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D805F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Образовательная область «Физическое развитие»</w:t>
      </w:r>
    </w:p>
    <w:p w14:paraId="576A400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области физического развития ребенка основными 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задачами образовательной деятельности 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являются создание условий для:</w:t>
      </w:r>
    </w:p>
    <w:p w14:paraId="22264DB2" w14:textId="77777777" w:rsidR="00D5199C" w:rsidRPr="003E08E2" w:rsidRDefault="00D5199C" w:rsidP="00AA1153">
      <w:pPr>
        <w:pStyle w:val="a3"/>
        <w:numPr>
          <w:ilvl w:val="0"/>
          <w:numId w:val="49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становления у детей ценностей здорового образа жизни;</w:t>
      </w:r>
    </w:p>
    <w:p w14:paraId="327F5C4A" w14:textId="77777777" w:rsidR="00D5199C" w:rsidRPr="003E08E2" w:rsidRDefault="00D5199C" w:rsidP="00AA1153">
      <w:pPr>
        <w:pStyle w:val="a3"/>
        <w:numPr>
          <w:ilvl w:val="0"/>
          <w:numId w:val="49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14:paraId="5B044651" w14:textId="77777777" w:rsidR="00D5199C" w:rsidRPr="003E08E2" w:rsidRDefault="00D5199C" w:rsidP="00AA1153">
      <w:pPr>
        <w:pStyle w:val="a3"/>
        <w:numPr>
          <w:ilvl w:val="0"/>
          <w:numId w:val="49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развития представлений о своем теле и своих физических возможностях;</w:t>
      </w:r>
    </w:p>
    <w:p w14:paraId="4E0A7D8C" w14:textId="77777777" w:rsidR="00D5199C" w:rsidRPr="003E08E2" w:rsidRDefault="00D5199C" w:rsidP="00AA1153">
      <w:pPr>
        <w:pStyle w:val="a3"/>
        <w:numPr>
          <w:ilvl w:val="0"/>
          <w:numId w:val="49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приобретения двигательного опыта и совершенствования двигательной активности;</w:t>
      </w:r>
    </w:p>
    <w:p w14:paraId="037F41D3" w14:textId="77777777" w:rsidR="00D5199C" w:rsidRPr="003E08E2" w:rsidRDefault="00D5199C" w:rsidP="00AA1153">
      <w:pPr>
        <w:pStyle w:val="a3"/>
        <w:numPr>
          <w:ilvl w:val="0"/>
          <w:numId w:val="49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формирования начальных представлений о некоторых видах спорта, овладения подвижными играми с правилами.</w:t>
      </w:r>
    </w:p>
    <w:p w14:paraId="440CE69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становления у детей ценностей здорового образа жизни в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14:paraId="3DF6E567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в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зрослые уделяют специальное внимание развитию у ребенка представлений о своем теле, произвольности действий и движений ребенка.</w:t>
      </w:r>
    </w:p>
    <w:p w14:paraId="43CB834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Для удовлетворения естественной потребности детей в движении, взрослые организуют пространственную среду с соответствующим оборудованием как внутри помещения, так и на внешней территории (горки, качели и т. п.);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быстроты.</w:t>
      </w:r>
    </w:p>
    <w:p w14:paraId="7176F82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Инструкторы по физической культуре и плаванию проводят физкультурные занятия, в помещении и на улице, зимой ходьба на лыжах, обучение плаванию (два раза в неделю);</w:t>
      </w:r>
    </w:p>
    <w:p w14:paraId="7C19E792" w14:textId="77777777" w:rsidR="00D5199C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организуют в бассейне спортивные праздники и другие спортивные мероприятия, а также спортивные игры в помещении и на воздухе, спортивные праздники; развивают у детей интерес к различным видам спорта, заниматься другими видами двигательной активности.</w:t>
      </w:r>
    </w:p>
    <w:p w14:paraId="08D5C74D" w14:textId="77777777" w:rsidR="00D839F9" w:rsidRPr="003E08E2" w:rsidRDefault="00D839F9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4B80CF" w14:textId="77777777" w:rsidR="00D5199C" w:rsidRPr="003E08E2" w:rsidRDefault="00D5199C" w:rsidP="00D839F9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ЗДОРОВОГО ОБРАЗА ЖИЗНИ</w:t>
      </w:r>
    </w:p>
    <w:p w14:paraId="479942A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Формировать правильную осанку и свод стопы.</w:t>
      </w:r>
    </w:p>
    <w:p w14:paraId="5D9E655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Продолжать закаливание организма с использованием всех доступных природных факторов, совершенствовать адаптационные способности организма детей, умение приспосабливаться к изменяющимся условиям внешней среды.</w:t>
      </w:r>
    </w:p>
    <w:p w14:paraId="20A1C92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Содержание коррекционной работы, которое основывается на рекомендациях</w:t>
      </w:r>
    </w:p>
    <w:p w14:paraId="79AF29F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специалистов</w:t>
      </w:r>
    </w:p>
    <w:p w14:paraId="4FE91303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Коррекционно-развивающая работа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 всех педагогических работников дошкольной образовательной организации включает:</w:t>
      </w:r>
    </w:p>
    <w:p w14:paraId="3B8B3BB9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системное и разностороннее развитие речи и коррекцию речевых расстройств (с учетом уровня речевого развития, механизма, структуры речевого дефекта);</w:t>
      </w:r>
    </w:p>
    <w:p w14:paraId="677EF5A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14:paraId="0CA40D6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развитие и коррекцию сенсорных, моторных, психических функций у детей с ТНР;</w:t>
      </w:r>
    </w:p>
    <w:p w14:paraId="0CA1C457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познавательное развитие,</w:t>
      </w:r>
    </w:p>
    <w:p w14:paraId="34F5F46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развитие высших психических функций;</w:t>
      </w:r>
    </w:p>
    <w:p w14:paraId="5AACFE9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коррекцию нарушений развития личности, эмоционально - волевой сферы с целью максимальной социальной адаптации ребёнка;</w:t>
      </w:r>
    </w:p>
    <w:p w14:paraId="39B08A8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образовательных отношений, в том числе родителей (законных представителей), вопросов, связанных с особенн</w:t>
      </w:r>
      <w:r w:rsidR="00AA1153">
        <w:rPr>
          <w:rFonts w:ascii="Times New Roman" w:hAnsi="Times New Roman" w:cs="Times New Roman"/>
          <w:sz w:val="24"/>
          <w:szCs w:val="24"/>
          <w:lang w:eastAsia="ru-RU"/>
        </w:rPr>
        <w:t>остями образования детей с ТНР.</w:t>
      </w:r>
    </w:p>
    <w:p w14:paraId="44C021E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Содержание коррекционной работы предусматривает вариативные формы специального сопровождения детей с ТНР. Варьироваться могут степень участия специалистов сопровождения, а также организационные формы работы, что способствует реализации и развитию потенциальных возможностей детей и удовлетворению их особых образовательных потребностей.</w:t>
      </w:r>
    </w:p>
    <w:p w14:paraId="19E29815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коррекционно-развивающего обучения детей с тяжелыми нарушениями речи является продолжение работы по развитию:</w:t>
      </w:r>
    </w:p>
    <w:p w14:paraId="24F11155" w14:textId="77777777" w:rsidR="00D5199C" w:rsidRPr="003E08E2" w:rsidRDefault="00D5199C" w:rsidP="00AA1153">
      <w:pPr>
        <w:pStyle w:val="a3"/>
        <w:numPr>
          <w:ilvl w:val="0"/>
          <w:numId w:val="5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понимания речи и лексико-грамматических средств языка;</w:t>
      </w:r>
    </w:p>
    <w:p w14:paraId="4F32AA18" w14:textId="77777777" w:rsidR="00D5199C" w:rsidRPr="003E08E2" w:rsidRDefault="00D5199C" w:rsidP="00AA1153">
      <w:pPr>
        <w:pStyle w:val="a3"/>
        <w:numPr>
          <w:ilvl w:val="0"/>
          <w:numId w:val="5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произносительной стороны речи;</w:t>
      </w:r>
    </w:p>
    <w:p w14:paraId="65B427BE" w14:textId="77777777" w:rsidR="00D5199C" w:rsidRPr="003E08E2" w:rsidRDefault="00D5199C" w:rsidP="00AA1153">
      <w:pPr>
        <w:pStyle w:val="a3"/>
        <w:numPr>
          <w:ilvl w:val="0"/>
          <w:numId w:val="5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самостоятельной развернутой фразовой речи;</w:t>
      </w:r>
    </w:p>
    <w:p w14:paraId="4B6599BC" w14:textId="77777777" w:rsidR="00D5199C" w:rsidRPr="003E08E2" w:rsidRDefault="00D5199C" w:rsidP="00AA1153">
      <w:pPr>
        <w:pStyle w:val="a3"/>
        <w:numPr>
          <w:ilvl w:val="0"/>
          <w:numId w:val="50"/>
        </w:numPr>
        <w:tabs>
          <w:tab w:val="left" w:pos="851"/>
        </w:tabs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овладение элементарными навыками письма и чтения.</w:t>
      </w:r>
    </w:p>
    <w:p w14:paraId="13C7A8D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задачу воспитателя для детей с нарушениями речи входит:</w:t>
      </w:r>
    </w:p>
    <w:p w14:paraId="6DA567B8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обязательное выполнение требований общеобразовательной программы дошкольного образования;</w:t>
      </w:r>
    </w:p>
    <w:p w14:paraId="7D88E458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решение коррекционных задач в соответствии с программой логопедической работы, направленной на устранение недостатков в сенсорных, аффективно-волевых, интеллектуальных сферах, обусловленных особенностями речевого дефекта.</w:t>
      </w:r>
    </w:p>
    <w:p w14:paraId="07ACF065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Коррекционная работа представлена в виде пяти взаимосвязанных направлений:</w:t>
      </w:r>
    </w:p>
    <w:p w14:paraId="108EFFE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1. Создание соответствующей инфраструктуры и условия реализации программы</w:t>
      </w:r>
    </w:p>
    <w:p w14:paraId="58FAFC28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2. Организация коррекционной работы (психолого-педагогическое сопровождение)</w:t>
      </w:r>
    </w:p>
    <w:p w14:paraId="2FA864D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3. Организация социально-педагогической работы</w:t>
      </w:r>
    </w:p>
    <w:p w14:paraId="6A30A168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4. Организация коррекционно-развивающей работы</w:t>
      </w:r>
    </w:p>
    <w:p w14:paraId="66ACF9C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5. Управление реализацией программы и оценка её эффективности</w:t>
      </w:r>
    </w:p>
    <w:p w14:paraId="14F84AA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Преемственность в планировании занятий логопеда и воспитателя</w:t>
      </w:r>
    </w:p>
    <w:p w14:paraId="14558579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14:paraId="2FEE3665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совместной коррекционной работы логопеда и воспитателя являются:</w:t>
      </w:r>
    </w:p>
    <w:p w14:paraId="60A98673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Практическое усвоение лексических и грамматических средств языка.</w:t>
      </w:r>
    </w:p>
    <w:p w14:paraId="6297C7B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Формирование правильного произношения.</w:t>
      </w:r>
    </w:p>
    <w:p w14:paraId="73D66EF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Подготовка к обучению грамоте, овладение элементами грамоты.</w:t>
      </w:r>
    </w:p>
    <w:p w14:paraId="046B89E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Развитие навыка связной речи.</w:t>
      </w:r>
    </w:p>
    <w:p w14:paraId="2C96B8D7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Вместе с тем функции воспитателя и логопеда должны быть достаточно четко определены и разграничены.</w:t>
      </w:r>
    </w:p>
    <w:p w14:paraId="2D3DD9FC" w14:textId="77777777" w:rsidR="00D5199C" w:rsidRPr="00785A6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A62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Деятельность воспитателя</w:t>
      </w:r>
    </w:p>
    <w:p w14:paraId="38E07622" w14:textId="77777777" w:rsidR="00D5199C" w:rsidRPr="00785A6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85A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Задачи, стоящие перед воспитателем.</w:t>
      </w:r>
    </w:p>
    <w:p w14:paraId="1620CB2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1. Создание обстановки эмоционального благополучия детей в группе</w:t>
      </w:r>
    </w:p>
    <w:p w14:paraId="031F222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2. Обследование общего развития детей, состояния их знаний и навыков по программе предшествующей возрастной группы</w:t>
      </w:r>
    </w:p>
    <w:p w14:paraId="5C6D79A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3. Заполнение протокола обследования, изучение результатов его с целью перспективного планирования коррекционной работы</w:t>
      </w:r>
    </w:p>
    <w:p w14:paraId="6EE196F9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4.Обсуждение результатов обследования. Составление психолого-педагогической характеристики группы в целом</w:t>
      </w:r>
    </w:p>
    <w:p w14:paraId="5F69B6F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5. Воспитание общего и речевого поведения детей, включая работу по развитию слухового внимания</w:t>
      </w:r>
    </w:p>
    <w:p w14:paraId="759DA40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6. Расширение кругозора детей</w:t>
      </w:r>
    </w:p>
    <w:p w14:paraId="3BA9BEF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7. Активизация словарного запаса, формирование обобщающих понятий</w:t>
      </w:r>
    </w:p>
    <w:p w14:paraId="7A10B6D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8. Развитие представлений детей о времени и пространстве, форме, величине и цвете предметов (сенсорное воспитание детей)</w:t>
      </w:r>
    </w:p>
    <w:p w14:paraId="6E443D0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9. Развитие общей, мелкой и артикуляционной моторики детей</w:t>
      </w:r>
    </w:p>
    <w:p w14:paraId="4AE5785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10. Развитие фонематического восприятия детей</w:t>
      </w:r>
    </w:p>
    <w:p w14:paraId="6045F91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11. Обучение детей процессам звуко-слогового анализа и синтеза слов, анализа предложений</w:t>
      </w:r>
    </w:p>
    <w:p w14:paraId="7770F71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12. Развитие памяти детей путем заучивания речевого материала разного вида</w:t>
      </w:r>
    </w:p>
    <w:p w14:paraId="43C4E9A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13. Закрепление навыков словообразования в различных играх и в повседневной жизни</w:t>
      </w:r>
    </w:p>
    <w:p w14:paraId="7443941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14. Формирование предложений разных типов в речи детей по моделям, демонстрации действий, вопросам, по картине и по ситуации</w:t>
      </w:r>
    </w:p>
    <w:p w14:paraId="5F94FE9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</w:r>
    </w:p>
    <w:p w14:paraId="71F79E3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</w:r>
    </w:p>
    <w:p w14:paraId="437DF9D3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жизни и деятельности детей</w:t>
      </w:r>
    </w:p>
    <w:p w14:paraId="52E5FD13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1. Четкое соблюдение режима дня, смена труда и отдыха, достаточного пребывания детей на свежем воздухе, выполнение оздоровительных мероприятий.</w:t>
      </w:r>
    </w:p>
    <w:p w14:paraId="5C2AB18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2. Составление сетки занятий в соответствии с возрастом детей.</w:t>
      </w:r>
    </w:p>
    <w:p w14:paraId="6CEA140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3. Организация педагогической среды для формирования речи детей в коммуникативной функции</w:t>
      </w:r>
    </w:p>
    <w:p w14:paraId="6B10793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Создание необходимых условий</w:t>
      </w:r>
    </w:p>
    <w:p w14:paraId="7207E15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1. Оснащение группы наглядным, дидактическим, игровым материалом в соответствии с требованиями программы воспитания.</w:t>
      </w:r>
    </w:p>
    <w:p w14:paraId="335BB745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Формы взаимодействия с родителями (законными представителями) воспитанников</w:t>
      </w:r>
    </w:p>
    <w:p w14:paraId="6092999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Семья – важнейший институт социализации личности. Именно в семье человек получает первый опыт социального взаимодействия.</w:t>
      </w:r>
    </w:p>
    <w:p w14:paraId="731C548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Взаимоотношения воспитателей с родителями строятся на основе сотрудничества, уважении личности, совместного стремления создать все необходимые условия в развитии потенциальных возможностей детей.</w:t>
      </w:r>
    </w:p>
    <w:p w14:paraId="20E2E0B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Анализ изучения социального портрета семей воспитанников показал: семьи различны по своему социальному положению, а проблемы в воспитании детей сходны. Решение этих проблем сегодня зависит от нашего взаимодействия.</w:t>
      </w:r>
    </w:p>
    <w:p w14:paraId="3AD365B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Задача педагогического коллектива группы в работе с родителями заключается в повышении интереса семьи к образовательной деятельности детского сада, сделать родителей своими союзниками, сплотить не только детскую группу в коллектив единомышленников, но и семьи воспитанников, предупредить появление отчуждения между ребенком и семьей. Основной целью взаимодействия является - организации совместных усилий воспитателей и семьи по созданию единого пространства развития ребенка.</w:t>
      </w:r>
    </w:p>
    <w:p w14:paraId="5AF298F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Ожидаемым результатом в данной системе является:</w:t>
      </w:r>
    </w:p>
    <w:p w14:paraId="27E21F8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неформальные отношения с семьями воспитанников;</w:t>
      </w:r>
    </w:p>
    <w:p w14:paraId="28DF7C6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обучение навыкам и умению ставить конкретные задачи в работе с каждой семьей (с учетом возраста, образования, культурного уровня и взглядов на воспитание) и выборы адекватных методов и форм;</w:t>
      </w:r>
    </w:p>
    <w:p w14:paraId="20B4E59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установление делового взаимодействия между педагогом и семьей, общение и взаимопонимание;</w:t>
      </w:r>
    </w:p>
    <w:p w14:paraId="56D7DD9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повышение педагогической компетентности родителей</w:t>
      </w:r>
    </w:p>
    <w:p w14:paraId="325BE11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группе реализуется модель взаимодействия с семьями воспитанников,</w:t>
      </w:r>
    </w:p>
    <w:p w14:paraId="09D7DC6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рекомендуемая программой «От рождения до школы», которая условно состоит из трех блоков:</w:t>
      </w:r>
    </w:p>
    <w:p w14:paraId="392FC84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Информационно-аналитический блок предполагает:</w:t>
      </w:r>
    </w:p>
    <w:p w14:paraId="7922B8E8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сбор и анализ сведений о родителях и детях, изучение семей, их состава, образовательного и материального уровня, социального статуса, характера взаимоотношений в семье; а также выявление социального заказа семьи на образовательные услуги.</w:t>
      </w:r>
    </w:p>
    <w:p w14:paraId="441CA52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Информирование родителей, передача им необходимой информации по тому или иному вопросу, о деятельности группы.</w:t>
      </w:r>
    </w:p>
    <w:p w14:paraId="19F983C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Практический блок предполагает:</w:t>
      </w:r>
    </w:p>
    <w:p w14:paraId="1441D16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включает в себя работу по организации продуктивного общения всех участников образовательного пространства, т. е. обмен мыслями, идеями, чувствами.</w:t>
      </w:r>
    </w:p>
    <w:p w14:paraId="3C0BEB6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Задачи.</w:t>
      </w:r>
    </w:p>
    <w:p w14:paraId="3053DAF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1. Продолжить работу по организации новых совместных форм работы ДОУ с родителями в целях социализации воспитанников.</w:t>
      </w:r>
    </w:p>
    <w:p w14:paraId="1C030C5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2. Привлекать семьи к общественной жизни детского сада в целях приобщения родителей к интересам детей, создания духовного общения детей и родителей, соблюдения преемственности в воспитании детей в ДОУ и семье:</w:t>
      </w:r>
    </w:p>
    <w:p w14:paraId="3BFC652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к воспитанию коммуникативных умений и навыков детей в семье;</w:t>
      </w:r>
    </w:p>
    <w:p w14:paraId="5CC262D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 участию родителей в праздниках и утренниках в ДОУ;</w:t>
      </w:r>
    </w:p>
    <w:p w14:paraId="28559BE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к активному участию родителей во всех формах воспитательно – образовательной работы в ДОО</w:t>
      </w:r>
    </w:p>
    <w:p w14:paraId="7749EA2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3. Активизировать работу родительских комитетов в группах и ДОУ.</w:t>
      </w:r>
    </w:p>
    <w:p w14:paraId="69A94EE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4. Информировать родителей о программах обучения, уровне развития их детей, физическом развитии и приобщении детей к здоровому образу жизни, о качестве питания детей в ДОО.</w:t>
      </w:r>
    </w:p>
    <w:p w14:paraId="1F44173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5. Просветительская работа с семьями по повышению педагогической культуры родителей.</w:t>
      </w:r>
    </w:p>
    <w:p w14:paraId="123C183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6. Обеспечение социальной защиты детей из неблагополучных семей, малообеспеченных семей, семей с детьми – инвалидами, с одаренными детьми.</w:t>
      </w:r>
    </w:p>
    <w:p w14:paraId="2678B68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7. Организовать дополнительную информированность и просвещенность родителей о работе ДОО через Интернет - сайт</w:t>
      </w:r>
    </w:p>
    <w:p w14:paraId="7FFFA27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8.Привлечь родителей к участию в работе сайта.</w:t>
      </w:r>
    </w:p>
    <w:p w14:paraId="0D07F93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Основные формы взаимодействия с семьей. Знакомство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клубы,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14:paraId="05F04198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деятельность: привлечение родителей к организации организация совместных познавательных мероприятий, конкурсов, маршрутов выходного дня (прогулки на стадион, в лес, библиотеку.), к участию в детской исследовательской и проектной деятельности.</w:t>
      </w:r>
    </w:p>
    <w:p w14:paraId="6D1127C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 этой целью планируются и проводятся такие мероприятия, которые вовлекают родителей и детей в общее интересное дело, предполагающее непосредственное общение взрослых с ребенком.</w:t>
      </w:r>
    </w:p>
    <w:p w14:paraId="4630DD88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AF8033" w14:textId="77777777" w:rsidR="00D5199C" w:rsidRDefault="00D5199C" w:rsidP="00AA1153">
      <w:pPr>
        <w:pStyle w:val="a3"/>
        <w:numPr>
          <w:ilvl w:val="0"/>
          <w:numId w:val="28"/>
        </w:numPr>
        <w:tabs>
          <w:tab w:val="left" w:pos="851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14:paraId="76D5FD8A" w14:textId="77777777" w:rsidR="00AA1153" w:rsidRPr="003E08E2" w:rsidRDefault="00AA1153" w:rsidP="00AA1153">
      <w:pPr>
        <w:pStyle w:val="a3"/>
        <w:tabs>
          <w:tab w:val="left" w:pos="851"/>
        </w:tabs>
        <w:ind w:left="1211" w:right="14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A6C8F3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режима пребывания детей в ДОО</w:t>
      </w:r>
    </w:p>
    <w:p w14:paraId="01C01DF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При организации режима группы и образовательного процесса учитываются климатические особенности региона: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 Предусматривается ознакомление детей с природно-климатическими условиями и особенностями родного поселка , воспитание любви к родной природе (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 области – «Познавательное развитие», «Социально-коммуникативное», «Художественно-эстетическое»).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Основными чертами климата являются: холодная зима дождливая осень и умеренно теплое лето .</w:t>
      </w:r>
    </w:p>
    <w:p w14:paraId="424A111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режим дня группы ежедневно включены утренняя гимнастика, упражнения для профилактики плоскостопия, дыхательная пальчиковая и зрительная гимнастики. В теплое время года – жизнедеятельность детей, преимущественно, организуется на открытом воздухе.</w:t>
      </w:r>
    </w:p>
    <w:p w14:paraId="2E7DF447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3111014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холодный период: учебный год (сентябрь-май, составляется определенный режим дня и расписание непосредственно образовательной деятельности.</w:t>
      </w:r>
    </w:p>
    <w:p w14:paraId="746A4D6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Прогулки с детьми в холодный период предусмотрены в соответствии с требованиями СанПиН и режимом/распорядком дня. Рекомендуемая 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 С и скорости ветра более 7 м/с продолжительность прогулки сокращается.</w:t>
      </w:r>
    </w:p>
    <w:p w14:paraId="2D27DE4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Прогулки организуются два раза в день - в первую половину дня и во вторую половину дня (перед уходом детей домой).</w:t>
      </w:r>
    </w:p>
    <w:p w14:paraId="6D881C3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условиях холодной уральской зимы, когда световой день уменьшается до 7 часов, количество прогулок и совместной деятельности взрослого и детей, осуществляемой на улице во вторую половину дня, сводится к минимуму. Прогулка не проводится для детей 6-7 лет при t воздуха ниже -20С и скорости ветра более 15м/с.</w:t>
      </w:r>
    </w:p>
    <w:p w14:paraId="19B0626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Организация развивающей предметно-пространственной среды</w:t>
      </w:r>
    </w:p>
    <w:p w14:paraId="1EBC924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Предметно-пространственная развивающая среда - важный аспект, характеризующий качество дошкольного образования.</w:t>
      </w:r>
    </w:p>
    <w:p w14:paraId="4344FE8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Пространство группы организовано в виде хорошо разграниченных центров,</w:t>
      </w:r>
      <w:r w:rsidRPr="003E08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центр речевого и креативного развития, познавательный, юный художник, музыкальный, строительный, исследовательский, отдыха и релаксации, физкультурный, коррекционный, театральный, сюжетно-ролевых игр, 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t>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14:paraId="48E5F648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В группе имеется игровой материал для познавательного развития детей, музыкального развития, для продуктивной и творческой деятельности, для коррекционной работы, для сюжетно-ролевых игр; игрушки и оборудование для игр во время прогулок; оборудование для физического, интеллектуального развития; игры, способствующие развитию у детей психических процессов. Все оборудование размещено по тематическому принципу для того, чтобы каждый ребенок мог найти себе занятие по душе. Созданы условия для совместной и индивидуальной активности детей. Это является дополнительным источником развития ребенка. Игровая деятельность реализуется через сюжетно-ролевую игру, театрализованные игры, игры-драматизации, дидактические игры, подвижные игры.</w:t>
      </w:r>
    </w:p>
    <w:p w14:paraId="3926158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При разработке технологии проектирования предметно – игровой среды, рассматривали образовательное содержание в соответствии с календарно-тематическим планом, которое непосредственно проецируется на предметную среду и поможет ребёнку с недоразвитием речи не только восполнить игровые умения и навыки, но и «оживило» бы процесс развития ребёнка.</w:t>
      </w:r>
    </w:p>
    <w:p w14:paraId="0515A38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Коррекционно - развивающая игровая среда нашей группы - это система материальных объектов деятельности ребёнка, функционально моделирующая содержание его духовного и физического развития. В игровую коррекционно-развивающую среду входят: крупное организующее игровое поле, игровое оборудование, игрушки, игровая атрибутика разного рода, игровые материалы, необходимые для игровой деятельности детей. Все эти игровые средства находятся в игровой комнате и распределены по «центрам», учитывая интересы и потребности ребёнка, его возрастные и индивидуальные особенности.</w:t>
      </w:r>
    </w:p>
    <w:p w14:paraId="2A30568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t>Подходы к организации предметной среды речевого развития детей</w:t>
      </w:r>
    </w:p>
    <w:p w14:paraId="1B75428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Для создания предметной среды речевого развития в группе используются:</w:t>
      </w:r>
    </w:p>
    <w:p w14:paraId="7C851C3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Наборы предметных и сюжетных картинок по лексическим темам.</w:t>
      </w:r>
    </w:p>
    <w:p w14:paraId="199748A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Детская познавательная и художественная литература.</w:t>
      </w:r>
    </w:p>
    <w:p w14:paraId="5BCB5289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Тематические папки.</w:t>
      </w:r>
    </w:p>
    <w:p w14:paraId="222A352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Репродукции картин художников.</w:t>
      </w:r>
    </w:p>
    <w:p w14:paraId="4844E0E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Дидактические игры по лексическим темам.</w:t>
      </w:r>
    </w:p>
    <w:p w14:paraId="15757E7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-Дидактические игры по развитию грамматического строя, звукопроизношения, фонематического восприятия.</w:t>
      </w:r>
    </w:p>
    <w:p w14:paraId="5781BF6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Серии сюжетных картинок, планы описательных рассказов.</w:t>
      </w:r>
    </w:p>
    <w:p w14:paraId="279884E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Дидактические игры по развитию психологической базы речи.</w:t>
      </w:r>
    </w:p>
    <w:p w14:paraId="2130158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Картотеки:</w:t>
      </w:r>
    </w:p>
    <w:p w14:paraId="4CB75E18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Комплексы артикуляционной гимнастики.</w:t>
      </w:r>
    </w:p>
    <w:p w14:paraId="31A1AE7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Комплексы дыхательной гимнастики.</w:t>
      </w:r>
    </w:p>
    <w:p w14:paraId="22ADD1D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Речевой материал на автоматизацию и дифференциацию звуков (в словах, предложениях, стихах, рассказах).</w:t>
      </w:r>
    </w:p>
    <w:p w14:paraId="0158B03B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Задания по лексическим темам.</w:t>
      </w:r>
    </w:p>
    <w:p w14:paraId="426D699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Пальчиковые игры.</w:t>
      </w:r>
    </w:p>
    <w:p w14:paraId="7A790C3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Загадки.</w:t>
      </w:r>
    </w:p>
    <w:p w14:paraId="10D5918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Речевой материал по формированию слоговой структуры слова.</w:t>
      </w:r>
    </w:p>
    <w:p w14:paraId="6C3D1799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Задания на узнавание образа букв.</w:t>
      </w:r>
    </w:p>
    <w:p w14:paraId="7EBF38D2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Игры и задания по обучению грамоте.</w:t>
      </w:r>
    </w:p>
    <w:p w14:paraId="08F3D464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Тексты для пересказа.</w:t>
      </w:r>
    </w:p>
    <w:p w14:paraId="0D27BCCC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Задания на развитие мелкой моторики и закрепление звуков, образа букв.</w:t>
      </w:r>
    </w:p>
    <w:p w14:paraId="4882A7F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Физкультминутки по лексическим темам.</w:t>
      </w:r>
    </w:p>
    <w:p w14:paraId="5773727F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Сюжетные игровые ситуации.</w:t>
      </w:r>
    </w:p>
    <w:p w14:paraId="02FC46F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Упражнения с использованием наглядного материала, игрушек.</w:t>
      </w:r>
    </w:p>
    <w:p w14:paraId="233AF029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 xml:space="preserve">Для организации образовательного процесса группа оснащена игровыми и дидактическими пособиями в соответствии с возрастными и индивидуальными особенностями детей. </w:t>
      </w:r>
    </w:p>
    <w:p w14:paraId="271C0F7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На территории ДОУ имеется:</w:t>
      </w:r>
    </w:p>
    <w:p w14:paraId="7A8B20E6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спортивная площадка, учебно-тренировочная площадка для занятий по профилактике детского дорожно-транспортного травматизма.</w:t>
      </w:r>
    </w:p>
    <w:p w14:paraId="467A0660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Прогулочный участок, оснащён необходимым оборудованием (теневые навесы, песочницы с крышками, выносное и/или стационарное оборудование для двигательной активности детей).</w:t>
      </w:r>
    </w:p>
    <w:p w14:paraId="52535D3A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Предметно-пространственная развивающая среда, созданная в группе:</w:t>
      </w:r>
    </w:p>
    <w:p w14:paraId="632C576E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обеспечивает 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14:paraId="3722FD3D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- является содержательно насыщенной, трансформируемой, полифункциональной, вариативной, доступной и безопасной.</w:t>
      </w:r>
    </w:p>
    <w:p w14:paraId="5459E4AD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7A6A0AF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E6F1943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7290851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C30D156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7DB95C7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E0DBC58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FFF7FFD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7DE0F36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CFA5FA9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C34B675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D4854BC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AE78CE9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158D9A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5E6274F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97EDDC9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30F4AEC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CBA36F2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EDABB73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8562D4E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14CD00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092D4C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51BB491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EB1788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FF2BC16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E265F3F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120EA21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6C2993A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7D2A79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6D3588C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F8BE9D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5B55904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924A8F9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E732CFA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914877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795C84E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83258AF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E81378C" w14:textId="77777777" w:rsidR="00AA1153" w:rsidRDefault="00AA1153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E3CC701" w14:textId="77777777" w:rsidR="00D5199C" w:rsidRPr="003E08E2" w:rsidRDefault="00D5199C" w:rsidP="00AA1153">
      <w:pPr>
        <w:pStyle w:val="a3"/>
        <w:tabs>
          <w:tab w:val="left" w:pos="851"/>
        </w:tabs>
        <w:ind w:left="851"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14:paraId="7CAB66B3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Перечень специального программно-методического обеспечения для обучения и воспитания детей с ограниченными возможностями здоровья.</w:t>
      </w:r>
    </w:p>
    <w:p w14:paraId="568FCC40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1.Примерная основная общеобразовательная программа дошкольного образования «ОТ РОЖДЕНИЯ ДО ШКОЛЫ». / Под ред. Н. Е. Вераксы, Т. С. Комаровой, М. А. Васильевой.</w:t>
      </w:r>
    </w:p>
    <w:p w14:paraId="659B8A64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2. Тарловская Н.Ф. «Конструирование и ручной труд в детском саду»</w:t>
      </w:r>
    </w:p>
    <w:p w14:paraId="1B1901B0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3.Галанов А.С. Игры, которые лечат</w:t>
      </w:r>
    </w:p>
    <w:p w14:paraId="29626ADF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4. Сочеванова Е.А. «Подвижные игры с бегом для детей 4-7 лет»</w:t>
      </w:r>
    </w:p>
    <w:p w14:paraId="3FAAADC0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5.Арефьва Л.Н. Лексические темы по развитию речи детей</w:t>
      </w:r>
    </w:p>
    <w:p w14:paraId="11D87632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6. Алябьева Е.А. «Итоговые дни по лексическим темам» к.1,2,3</w:t>
      </w:r>
    </w:p>
    <w:p w14:paraId="383B0EAB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7. Нищева Н.П. ФЭМП для детей с ОНР</w:t>
      </w:r>
    </w:p>
    <w:p w14:paraId="4CAE79EE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8. Скорлупова О.А. Тематическое планирование. Часть2</w:t>
      </w:r>
    </w:p>
    <w:p w14:paraId="5C88880F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9. Шаховская С.Н. Логопедические занятия в детском саду для детей с нарушением речи</w:t>
      </w:r>
    </w:p>
    <w:p w14:paraId="7CD8972A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10.Семенака С. И. Социально-психологическая адаптация ребенка в обществе. Коррекционно-развивающие занятия.</w:t>
      </w:r>
    </w:p>
    <w:p w14:paraId="1C2C1FCB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11. Ушакова О.С. «Знакомим дошкольников с литературой»</w:t>
      </w:r>
    </w:p>
    <w:p w14:paraId="63CC7A32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12 Шорыгина Т.А .Вежливые сказки (Этикет для малышей).</w:t>
      </w:r>
      <w:r w:rsidRPr="003E08E2">
        <w:rPr>
          <w:rFonts w:ascii="Times New Roman" w:hAnsi="Times New Roman" w:cs="Times New Roman"/>
          <w:sz w:val="24"/>
          <w:szCs w:val="24"/>
          <w:lang w:eastAsia="ru-RU"/>
        </w:rPr>
        <w:br/>
        <w:t>13. Шорыгина Т.А. Общительные сказки: Социально-нравственное воспитание.</w:t>
      </w:r>
    </w:p>
    <w:p w14:paraId="3678CCFF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14. Лыкова И.А. «Изобразительная деятельность в детском саду»</w:t>
      </w:r>
    </w:p>
    <w:p w14:paraId="535D1DA4" w14:textId="77777777" w:rsidR="00D5199C" w:rsidRPr="003E08E2" w:rsidRDefault="00D5199C" w:rsidP="003E08E2">
      <w:pPr>
        <w:pStyle w:val="a3"/>
        <w:tabs>
          <w:tab w:val="left" w:pos="851"/>
        </w:tabs>
        <w:ind w:left="851" w:right="141"/>
        <w:rPr>
          <w:rFonts w:ascii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hAnsi="Times New Roman" w:cs="Times New Roman"/>
          <w:sz w:val="24"/>
          <w:szCs w:val="24"/>
          <w:lang w:eastAsia="ru-RU"/>
        </w:rPr>
        <w:t>15. Комарова Т.С. «Занятия по изобразительной деятельности»</w:t>
      </w:r>
    </w:p>
    <w:p w14:paraId="3646EF99" w14:textId="77777777" w:rsidR="0079038D" w:rsidRPr="003E08E2" w:rsidRDefault="0079038D" w:rsidP="003E08E2">
      <w:pPr>
        <w:tabs>
          <w:tab w:val="left" w:pos="851"/>
        </w:tabs>
        <w:spacing w:after="0" w:line="240" w:lineRule="auto"/>
        <w:ind w:left="851" w:right="141"/>
        <w:rPr>
          <w:rFonts w:ascii="Times New Roman" w:hAnsi="Times New Roman" w:cs="Times New Roman"/>
          <w:sz w:val="24"/>
          <w:szCs w:val="24"/>
        </w:rPr>
      </w:pPr>
    </w:p>
    <w:sectPr w:rsidR="0079038D" w:rsidRPr="003E08E2" w:rsidSect="003E08E2">
      <w:pgSz w:w="11906" w:h="16838"/>
      <w:pgMar w:top="851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62F"/>
    <w:multiLevelType w:val="hybridMultilevel"/>
    <w:tmpl w:val="64A467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B50E7B"/>
    <w:multiLevelType w:val="hybridMultilevel"/>
    <w:tmpl w:val="8BEA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A29"/>
    <w:multiLevelType w:val="hybridMultilevel"/>
    <w:tmpl w:val="E55A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B82"/>
    <w:multiLevelType w:val="hybridMultilevel"/>
    <w:tmpl w:val="1166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5141"/>
    <w:multiLevelType w:val="hybridMultilevel"/>
    <w:tmpl w:val="DBDE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2282D"/>
    <w:multiLevelType w:val="hybridMultilevel"/>
    <w:tmpl w:val="FCE688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881F9B"/>
    <w:multiLevelType w:val="hybridMultilevel"/>
    <w:tmpl w:val="7E02A0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136864"/>
    <w:multiLevelType w:val="hybridMultilevel"/>
    <w:tmpl w:val="36B63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03F7029"/>
    <w:multiLevelType w:val="hybridMultilevel"/>
    <w:tmpl w:val="3B6AAA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08571C4"/>
    <w:multiLevelType w:val="hybridMultilevel"/>
    <w:tmpl w:val="6C2A1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A50B02"/>
    <w:multiLevelType w:val="hybridMultilevel"/>
    <w:tmpl w:val="D522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E36A1"/>
    <w:multiLevelType w:val="hybridMultilevel"/>
    <w:tmpl w:val="014E69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8D55BA8"/>
    <w:multiLevelType w:val="hybridMultilevel"/>
    <w:tmpl w:val="E598B2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A8F2737"/>
    <w:multiLevelType w:val="hybridMultilevel"/>
    <w:tmpl w:val="21C2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60600"/>
    <w:multiLevelType w:val="hybridMultilevel"/>
    <w:tmpl w:val="A5CC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8027F"/>
    <w:multiLevelType w:val="hybridMultilevel"/>
    <w:tmpl w:val="E69C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262DC"/>
    <w:multiLevelType w:val="hybridMultilevel"/>
    <w:tmpl w:val="AD16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27083"/>
    <w:multiLevelType w:val="hybridMultilevel"/>
    <w:tmpl w:val="C364653A"/>
    <w:lvl w:ilvl="0" w:tplc="46CA3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34F4013"/>
    <w:multiLevelType w:val="hybridMultilevel"/>
    <w:tmpl w:val="B0BA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E1D72"/>
    <w:multiLevelType w:val="hybridMultilevel"/>
    <w:tmpl w:val="9F7E4C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895CD4"/>
    <w:multiLevelType w:val="hybridMultilevel"/>
    <w:tmpl w:val="07E057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C480F6A"/>
    <w:multiLevelType w:val="hybridMultilevel"/>
    <w:tmpl w:val="1A28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42053"/>
    <w:multiLevelType w:val="hybridMultilevel"/>
    <w:tmpl w:val="6A8A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93DFC"/>
    <w:multiLevelType w:val="hybridMultilevel"/>
    <w:tmpl w:val="70CA8B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4BB2F7C"/>
    <w:multiLevelType w:val="hybridMultilevel"/>
    <w:tmpl w:val="D872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E7E99"/>
    <w:multiLevelType w:val="hybridMultilevel"/>
    <w:tmpl w:val="31284D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A3F4558"/>
    <w:multiLevelType w:val="hybridMultilevel"/>
    <w:tmpl w:val="13D4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31E8C"/>
    <w:multiLevelType w:val="hybridMultilevel"/>
    <w:tmpl w:val="12BAC7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14A78CE"/>
    <w:multiLevelType w:val="hybridMultilevel"/>
    <w:tmpl w:val="99C481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2CD0277"/>
    <w:multiLevelType w:val="hybridMultilevel"/>
    <w:tmpl w:val="60E46A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39D3311"/>
    <w:multiLevelType w:val="hybridMultilevel"/>
    <w:tmpl w:val="9BB4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3B24BA"/>
    <w:multiLevelType w:val="hybridMultilevel"/>
    <w:tmpl w:val="7FA2FA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6FF56D5"/>
    <w:multiLevelType w:val="hybridMultilevel"/>
    <w:tmpl w:val="C80E6D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C617D5E"/>
    <w:multiLevelType w:val="hybridMultilevel"/>
    <w:tmpl w:val="AB3465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4EDC0FFD"/>
    <w:multiLevelType w:val="hybridMultilevel"/>
    <w:tmpl w:val="FD3C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32E16"/>
    <w:multiLevelType w:val="hybridMultilevel"/>
    <w:tmpl w:val="621C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77248"/>
    <w:multiLevelType w:val="hybridMultilevel"/>
    <w:tmpl w:val="FD58E5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6110237"/>
    <w:multiLevelType w:val="hybridMultilevel"/>
    <w:tmpl w:val="65FAB9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F4F1866"/>
    <w:multiLevelType w:val="hybridMultilevel"/>
    <w:tmpl w:val="791A5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F9D473A"/>
    <w:multiLevelType w:val="hybridMultilevel"/>
    <w:tmpl w:val="6A70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2276E"/>
    <w:multiLevelType w:val="hybridMultilevel"/>
    <w:tmpl w:val="B9B0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91327A"/>
    <w:multiLevelType w:val="hybridMultilevel"/>
    <w:tmpl w:val="7998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53085"/>
    <w:multiLevelType w:val="hybridMultilevel"/>
    <w:tmpl w:val="565809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86007CC"/>
    <w:multiLevelType w:val="hybridMultilevel"/>
    <w:tmpl w:val="9AC2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F55909"/>
    <w:multiLevelType w:val="hybridMultilevel"/>
    <w:tmpl w:val="CD74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BD4AC4"/>
    <w:multiLevelType w:val="hybridMultilevel"/>
    <w:tmpl w:val="FCC227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2FD11DF"/>
    <w:multiLevelType w:val="hybridMultilevel"/>
    <w:tmpl w:val="7652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2F2CC0"/>
    <w:multiLevelType w:val="hybridMultilevel"/>
    <w:tmpl w:val="233892F2"/>
    <w:lvl w:ilvl="0" w:tplc="744C0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9B1511A"/>
    <w:multiLevelType w:val="hybridMultilevel"/>
    <w:tmpl w:val="2612EC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F954A16"/>
    <w:multiLevelType w:val="hybridMultilevel"/>
    <w:tmpl w:val="C75A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6"/>
  </w:num>
  <w:num w:numId="4">
    <w:abstractNumId w:val="2"/>
  </w:num>
  <w:num w:numId="5">
    <w:abstractNumId w:val="34"/>
  </w:num>
  <w:num w:numId="6">
    <w:abstractNumId w:val="30"/>
  </w:num>
  <w:num w:numId="7">
    <w:abstractNumId w:val="18"/>
  </w:num>
  <w:num w:numId="8">
    <w:abstractNumId w:val="35"/>
  </w:num>
  <w:num w:numId="9">
    <w:abstractNumId w:val="3"/>
  </w:num>
  <w:num w:numId="10">
    <w:abstractNumId w:val="40"/>
  </w:num>
  <w:num w:numId="11">
    <w:abstractNumId w:val="13"/>
  </w:num>
  <w:num w:numId="12">
    <w:abstractNumId w:val="43"/>
  </w:num>
  <w:num w:numId="13">
    <w:abstractNumId w:val="10"/>
  </w:num>
  <w:num w:numId="14">
    <w:abstractNumId w:val="1"/>
  </w:num>
  <w:num w:numId="15">
    <w:abstractNumId w:val="46"/>
  </w:num>
  <w:num w:numId="16">
    <w:abstractNumId w:val="15"/>
  </w:num>
  <w:num w:numId="17">
    <w:abstractNumId w:val="14"/>
  </w:num>
  <w:num w:numId="18">
    <w:abstractNumId w:val="4"/>
  </w:num>
  <w:num w:numId="19">
    <w:abstractNumId w:val="39"/>
  </w:num>
  <w:num w:numId="20">
    <w:abstractNumId w:val="21"/>
  </w:num>
  <w:num w:numId="21">
    <w:abstractNumId w:val="44"/>
  </w:num>
  <w:num w:numId="22">
    <w:abstractNumId w:val="49"/>
  </w:num>
  <w:num w:numId="23">
    <w:abstractNumId w:val="41"/>
  </w:num>
  <w:num w:numId="24">
    <w:abstractNumId w:val="25"/>
  </w:num>
  <w:num w:numId="25">
    <w:abstractNumId w:val="33"/>
  </w:num>
  <w:num w:numId="26">
    <w:abstractNumId w:val="12"/>
  </w:num>
  <w:num w:numId="27">
    <w:abstractNumId w:val="17"/>
  </w:num>
  <w:num w:numId="28">
    <w:abstractNumId w:val="47"/>
  </w:num>
  <w:num w:numId="29">
    <w:abstractNumId w:val="16"/>
  </w:num>
  <w:num w:numId="30">
    <w:abstractNumId w:val="0"/>
  </w:num>
  <w:num w:numId="31">
    <w:abstractNumId w:val="20"/>
  </w:num>
  <w:num w:numId="32">
    <w:abstractNumId w:val="8"/>
  </w:num>
  <w:num w:numId="33">
    <w:abstractNumId w:val="36"/>
  </w:num>
  <w:num w:numId="34">
    <w:abstractNumId w:val="45"/>
  </w:num>
  <w:num w:numId="35">
    <w:abstractNumId w:val="7"/>
  </w:num>
  <w:num w:numId="36">
    <w:abstractNumId w:val="31"/>
  </w:num>
  <w:num w:numId="37">
    <w:abstractNumId w:val="42"/>
  </w:num>
  <w:num w:numId="38">
    <w:abstractNumId w:val="19"/>
  </w:num>
  <w:num w:numId="39">
    <w:abstractNumId w:val="27"/>
  </w:num>
  <w:num w:numId="40">
    <w:abstractNumId w:val="6"/>
  </w:num>
  <w:num w:numId="41">
    <w:abstractNumId w:val="48"/>
  </w:num>
  <w:num w:numId="42">
    <w:abstractNumId w:val="32"/>
  </w:num>
  <w:num w:numId="43">
    <w:abstractNumId w:val="28"/>
  </w:num>
  <w:num w:numId="44">
    <w:abstractNumId w:val="37"/>
  </w:num>
  <w:num w:numId="45">
    <w:abstractNumId w:val="38"/>
  </w:num>
  <w:num w:numId="46">
    <w:abstractNumId w:val="23"/>
  </w:num>
  <w:num w:numId="47">
    <w:abstractNumId w:val="5"/>
  </w:num>
  <w:num w:numId="48">
    <w:abstractNumId w:val="11"/>
  </w:num>
  <w:num w:numId="49">
    <w:abstractNumId w:val="2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527"/>
    <w:rsid w:val="000C005E"/>
    <w:rsid w:val="00183371"/>
    <w:rsid w:val="00184052"/>
    <w:rsid w:val="001B5527"/>
    <w:rsid w:val="003E08E2"/>
    <w:rsid w:val="00434BD8"/>
    <w:rsid w:val="00785A62"/>
    <w:rsid w:val="0079038D"/>
    <w:rsid w:val="008B511B"/>
    <w:rsid w:val="00AA1153"/>
    <w:rsid w:val="00BC070C"/>
    <w:rsid w:val="00D5199C"/>
    <w:rsid w:val="00D839F9"/>
    <w:rsid w:val="00E5452D"/>
    <w:rsid w:val="00F3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61D7"/>
  <w15:docId w15:val="{2671C515-0B64-4430-B926-80FF231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9C"/>
    <w:pPr>
      <w:spacing w:after="0" w:line="240" w:lineRule="auto"/>
    </w:pPr>
  </w:style>
  <w:style w:type="paragraph" w:customStyle="1" w:styleId="a4">
    <w:name w:val="Базовый"/>
    <w:uiPriority w:val="99"/>
    <w:rsid w:val="003E08E2"/>
    <w:pPr>
      <w:suppressAutoHyphens/>
      <w:spacing w:after="200" w:line="276" w:lineRule="auto"/>
      <w:textAlignment w:val="baseline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151D6-FF40-4FD4-AEC8-D60F6203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9786</Words>
  <Characters>55783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Новикова</dc:creator>
  <cp:keywords/>
  <dc:description/>
  <cp:lastModifiedBy>Елена</cp:lastModifiedBy>
  <cp:revision>8</cp:revision>
  <cp:lastPrinted>2019-09-25T15:46:00Z</cp:lastPrinted>
  <dcterms:created xsi:type="dcterms:W3CDTF">2019-06-01T13:57:00Z</dcterms:created>
  <dcterms:modified xsi:type="dcterms:W3CDTF">2020-09-11T00:17:00Z</dcterms:modified>
</cp:coreProperties>
</file>