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FB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Контрольная работа</w:t>
      </w:r>
    </w:p>
    <w:p w:rsidR="009727A0" w:rsidRDefault="00FB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(тестирование)</w:t>
      </w:r>
    </w:p>
    <w:p w:rsidR="009727A0" w:rsidRDefault="00FB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 истории</w:t>
      </w:r>
    </w:p>
    <w:p w:rsidR="009727A0" w:rsidRDefault="00FB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9</w:t>
      </w:r>
      <w:r w:rsidR="0008510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класс</w:t>
      </w:r>
    </w:p>
    <w:p w:rsidR="009727A0" w:rsidRDefault="00FB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(</w:t>
      </w:r>
      <w:r w:rsidR="00EB2B7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итоговый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мониторинг)</w:t>
      </w: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</w:p>
    <w:p w:rsidR="009727A0" w:rsidRDefault="0097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F5" w:rsidRDefault="0068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F5" w:rsidRDefault="0068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F5" w:rsidRDefault="0068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F5" w:rsidRDefault="0068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F5" w:rsidRDefault="0068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F5" w:rsidRDefault="0068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F5" w:rsidRDefault="0068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F5" w:rsidRDefault="0068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F5" w:rsidRDefault="0068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F5" w:rsidRDefault="0068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F5" w:rsidRDefault="0068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F5" w:rsidRDefault="0068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A0" w:rsidRDefault="001E6D01">
      <w:pPr>
        <w:autoSpaceDE w:val="0"/>
        <w:autoSpaceDN w:val="0"/>
        <w:adjustRightInd w:val="0"/>
        <w:spacing w:before="240" w:after="0" w:line="240" w:lineRule="auto"/>
        <w:ind w:right="-23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2022</w:t>
      </w:r>
      <w:r w:rsidR="00FB4A8E" w:rsidRPr="00FB4A8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2023</w:t>
      </w:r>
      <w:r w:rsidR="00FB4A8E" w:rsidRPr="00FB4A8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proofErr w:type="spellStart"/>
      <w:r w:rsidR="00FB4A8E" w:rsidRPr="00FB4A8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уч</w:t>
      </w:r>
      <w:proofErr w:type="spellEnd"/>
      <w:r w:rsidR="00FB4A8E" w:rsidRPr="00FB4A8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</w:t>
      </w:r>
      <w:r w:rsidR="00FB4A8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год</w:t>
      </w:r>
    </w:p>
    <w:p w:rsidR="009727A0" w:rsidRDefault="009727A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27A0" w:rsidRDefault="00FB4A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 контрольной работы по истории в 9 классе</w:t>
      </w:r>
    </w:p>
    <w:p w:rsidR="009727A0" w:rsidRDefault="00FB4A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Назначение работы</w:t>
      </w:r>
    </w:p>
    <w:p w:rsidR="009727A0" w:rsidRDefault="00FB4A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и оценить уровень общеобразовательной подготовки по истории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с целью  </w:t>
      </w:r>
      <w:r>
        <w:t xml:space="preserve"> </w:t>
      </w:r>
      <w:r w:rsidR="001C6B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9727A0" w:rsidRDefault="00FB4A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Документы, определяющие содержание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7A0" w:rsidRDefault="00FB4A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 № 1897) (в ред. от 29 декабря 2014 г., 31декабря 2015 г., 11 декабря 2020 г.).</w:t>
      </w:r>
    </w:p>
    <w:p w:rsidR="009727A0" w:rsidRDefault="00FB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Кодификатор элементов содержания и требований (умений), составленный на основе Обязательного минимума содержания  образовательных программ и Требований к уровню подготовки выпускников основной школы.</w:t>
      </w:r>
    </w:p>
    <w:p w:rsidR="009727A0" w:rsidRDefault="00FB4A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Структура контрольной работы</w:t>
      </w:r>
    </w:p>
    <w:p w:rsidR="009727A0" w:rsidRDefault="00FB4A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истории </w:t>
      </w:r>
      <w:r>
        <w:rPr>
          <w:rFonts w:ascii="Times New Roman" w:eastAsia="Calibri" w:hAnsi="Times New Roman" w:cs="Times New Roman"/>
          <w:sz w:val="24"/>
          <w:szCs w:val="24"/>
        </w:rPr>
        <w:t>состоит из 12 заданий</w:t>
      </w:r>
      <w:r>
        <w:rPr>
          <w:rFonts w:ascii="Times New Roman" w:hAnsi="Times New Roman" w:cs="Times New Roman"/>
          <w:sz w:val="24"/>
          <w:szCs w:val="24"/>
        </w:rPr>
        <w:t xml:space="preserve">. Ответами к заданиям 1–12 являются цифра (число), словосочетание или последовательность цифр (чисел). Ответ записывается в поле ответа на бланке работы. Баллы, полученные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выполненные задания, суммируются. При выполнении заданий можно пользоваться черновиком. Записи в черновике не учитываются при оценивании работы.</w:t>
      </w:r>
    </w:p>
    <w:p w:rsidR="009727A0" w:rsidRDefault="00FB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Кодификаторы проверяемых элементов содержания и требований к уровню подготовки участников</w:t>
      </w:r>
    </w:p>
    <w:p w:rsidR="009727A0" w:rsidRDefault="009727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17"/>
        <w:gridCol w:w="1985"/>
        <w:gridCol w:w="7938"/>
      </w:tblGrid>
      <w:tr w:rsidR="009727A0">
        <w:tc>
          <w:tcPr>
            <w:tcW w:w="817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зада-</w:t>
            </w:r>
          </w:p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контроли-</w:t>
            </w:r>
          </w:p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руемого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элемента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(КЭС)</w:t>
            </w:r>
          </w:p>
        </w:tc>
        <w:tc>
          <w:tcPr>
            <w:tcW w:w="7938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содержания, проверяемые заданиями КИМ</w:t>
            </w:r>
          </w:p>
        </w:tc>
      </w:tr>
      <w:tr w:rsidR="009727A0">
        <w:tc>
          <w:tcPr>
            <w:tcW w:w="817" w:type="dxa"/>
            <w:vAlign w:val="bottom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727A0" w:rsidRDefault="00FB4A8E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2.1.7</w:t>
            </w:r>
          </w:p>
        </w:tc>
        <w:tc>
          <w:tcPr>
            <w:tcW w:w="7938" w:type="dxa"/>
          </w:tcPr>
          <w:p w:rsidR="009727A0" w:rsidRDefault="00FB4A8E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Внутренняя политика в первой половине XIX в. М.М. Сперанский</w:t>
            </w:r>
          </w:p>
        </w:tc>
      </w:tr>
      <w:tr w:rsidR="00CF45AC">
        <w:tc>
          <w:tcPr>
            <w:tcW w:w="817" w:type="dxa"/>
            <w:vAlign w:val="bottom"/>
          </w:tcPr>
          <w:p w:rsidR="00CF45AC" w:rsidRDefault="00CF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F45AC" w:rsidRDefault="00CF45AC" w:rsidP="009549F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2.1.8*</w:t>
            </w:r>
          </w:p>
        </w:tc>
        <w:tc>
          <w:tcPr>
            <w:tcW w:w="7938" w:type="dxa"/>
          </w:tcPr>
          <w:p w:rsidR="00CF45AC" w:rsidRDefault="00CF45AC" w:rsidP="009549FC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Отечественная война 1812 г.</w:t>
            </w:r>
          </w:p>
        </w:tc>
      </w:tr>
      <w:tr w:rsidR="00CF45AC">
        <w:tc>
          <w:tcPr>
            <w:tcW w:w="817" w:type="dxa"/>
            <w:vAlign w:val="bottom"/>
          </w:tcPr>
          <w:p w:rsidR="00CF45AC" w:rsidRDefault="00CF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F45AC" w:rsidRDefault="00CF45AC" w:rsidP="009549FC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2.1.10*</w:t>
            </w:r>
          </w:p>
        </w:tc>
        <w:tc>
          <w:tcPr>
            <w:tcW w:w="7938" w:type="dxa"/>
          </w:tcPr>
          <w:p w:rsidR="00CF45AC" w:rsidRDefault="00CF45AC" w:rsidP="009549F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Общественная мысль во второй четверти XIX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Официальная государственная идеология. Западники и славянофилы</w:t>
            </w:r>
          </w:p>
        </w:tc>
      </w:tr>
      <w:tr w:rsidR="00CF45AC">
        <w:tc>
          <w:tcPr>
            <w:tcW w:w="817" w:type="dxa"/>
            <w:vAlign w:val="bottom"/>
          </w:tcPr>
          <w:p w:rsidR="00CF45AC" w:rsidRDefault="00CF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F45AC" w:rsidRDefault="00CF45AC" w:rsidP="009549FC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2.2.1</w:t>
            </w:r>
          </w:p>
        </w:tc>
        <w:tc>
          <w:tcPr>
            <w:tcW w:w="7938" w:type="dxa"/>
          </w:tcPr>
          <w:p w:rsidR="00CF45AC" w:rsidRPr="00CF45AC" w:rsidRDefault="00CF45AC" w:rsidP="00954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F45AC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Реформы 1860–1870-х гг.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</w:t>
            </w:r>
            <w:r w:rsidRPr="00CF45AC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Александр II. Отмена</w:t>
            </w:r>
            <w:r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</w:t>
            </w:r>
            <w:r w:rsidRPr="00CF45AC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крепостного права</w:t>
            </w:r>
          </w:p>
        </w:tc>
      </w:tr>
      <w:tr w:rsidR="00CF45AC">
        <w:tc>
          <w:tcPr>
            <w:tcW w:w="817" w:type="dxa"/>
            <w:vAlign w:val="bottom"/>
          </w:tcPr>
          <w:p w:rsidR="00CF45AC" w:rsidRDefault="00CF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CF45AC" w:rsidRDefault="00CF45AC" w:rsidP="009549FC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2.2.3*</w:t>
            </w:r>
          </w:p>
        </w:tc>
        <w:tc>
          <w:tcPr>
            <w:tcW w:w="7938" w:type="dxa"/>
          </w:tcPr>
          <w:p w:rsidR="00CF45AC" w:rsidRDefault="00CF45AC" w:rsidP="009549FC">
            <w:pPr>
              <w:pStyle w:val="a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F45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Общественные движения во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F45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второй половине XIX </w:t>
            </w:r>
            <w:proofErr w:type="gramStart"/>
            <w:r w:rsidRPr="00CF45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CF45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CF45AC">
        <w:tc>
          <w:tcPr>
            <w:tcW w:w="817" w:type="dxa"/>
            <w:vAlign w:val="bottom"/>
          </w:tcPr>
          <w:p w:rsidR="00CF45AC" w:rsidRDefault="00CF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CF45AC" w:rsidRDefault="00CF45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2.2.7</w:t>
            </w:r>
          </w:p>
        </w:tc>
        <w:tc>
          <w:tcPr>
            <w:tcW w:w="7938" w:type="dxa"/>
          </w:tcPr>
          <w:p w:rsidR="00CF45AC" w:rsidRDefault="003A5380" w:rsidP="00CF45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Усиление </w:t>
            </w:r>
            <w:r w:rsidR="00CF45AC" w:rsidRP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противоречий в условиях</w:t>
            </w:r>
            <w:r w:rsid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F45AC" w:rsidRP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модернизации. Революция</w:t>
            </w:r>
            <w:r w:rsid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F45AC" w:rsidRP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1905–1907 гг. Государственная</w:t>
            </w:r>
            <w:r w:rsid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F45AC" w:rsidRP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дума</w:t>
            </w:r>
          </w:p>
        </w:tc>
      </w:tr>
      <w:tr w:rsidR="00CF45AC">
        <w:tc>
          <w:tcPr>
            <w:tcW w:w="817" w:type="dxa"/>
            <w:vAlign w:val="bottom"/>
          </w:tcPr>
          <w:p w:rsidR="00CF45AC" w:rsidRDefault="00CF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CF45AC" w:rsidRDefault="00CF45AC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7938" w:type="dxa"/>
          </w:tcPr>
          <w:p w:rsidR="00CF45AC" w:rsidRDefault="00CF45AC" w:rsidP="00CF45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П.А. Столыпин. Аграрная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реформа</w:t>
            </w:r>
          </w:p>
        </w:tc>
      </w:tr>
      <w:tr w:rsidR="00CF45AC">
        <w:tc>
          <w:tcPr>
            <w:tcW w:w="817" w:type="dxa"/>
            <w:vAlign w:val="bottom"/>
          </w:tcPr>
          <w:p w:rsidR="00CF45AC" w:rsidRDefault="00CF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CF45AC" w:rsidRDefault="00CF45AC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2.3.1*</w:t>
            </w:r>
          </w:p>
        </w:tc>
        <w:tc>
          <w:tcPr>
            <w:tcW w:w="7938" w:type="dxa"/>
          </w:tcPr>
          <w:p w:rsidR="00CF45AC" w:rsidRDefault="00CF45AC" w:rsidP="003A538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Светский характер культуры.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Взаимосвязь и взаимовлияние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российской и мировой</w:t>
            </w:r>
            <w:r w:rsidR="003A53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F45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культуры</w:t>
            </w:r>
          </w:p>
        </w:tc>
      </w:tr>
      <w:tr w:rsidR="00CF45AC">
        <w:tc>
          <w:tcPr>
            <w:tcW w:w="817" w:type="dxa"/>
            <w:vAlign w:val="bottom"/>
          </w:tcPr>
          <w:p w:rsidR="00CF45AC" w:rsidRDefault="00CF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CF45AC" w:rsidRDefault="003A5380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3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3.3.6</w:t>
            </w:r>
          </w:p>
        </w:tc>
        <w:tc>
          <w:tcPr>
            <w:tcW w:w="7938" w:type="dxa"/>
          </w:tcPr>
          <w:p w:rsidR="003A5380" w:rsidRPr="003A5380" w:rsidRDefault="003A5380" w:rsidP="003A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A53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Великая французская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A53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революция. Первая империя</w:t>
            </w:r>
          </w:p>
          <w:p w:rsidR="00CF45AC" w:rsidRPr="00CF45AC" w:rsidRDefault="003A5380" w:rsidP="003A5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A53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 Франции. Наполеон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A53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Бонапарт</w:t>
            </w:r>
          </w:p>
        </w:tc>
      </w:tr>
      <w:tr w:rsidR="00CF45AC">
        <w:tc>
          <w:tcPr>
            <w:tcW w:w="817" w:type="dxa"/>
            <w:vAlign w:val="bottom"/>
          </w:tcPr>
          <w:p w:rsidR="00CF45AC" w:rsidRDefault="00CF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CF45AC" w:rsidRDefault="003A5380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3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3.3.7</w:t>
            </w:r>
          </w:p>
        </w:tc>
        <w:tc>
          <w:tcPr>
            <w:tcW w:w="7938" w:type="dxa"/>
          </w:tcPr>
          <w:p w:rsidR="00CF45AC" w:rsidRDefault="003A5380" w:rsidP="003A5380">
            <w:pPr>
              <w:pStyle w:val="a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A53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Священный союз. Европейские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A53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революции XIX </w:t>
            </w:r>
            <w:proofErr w:type="gramStart"/>
            <w:r w:rsidRPr="003A53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3A53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CF45AC">
        <w:tc>
          <w:tcPr>
            <w:tcW w:w="817" w:type="dxa"/>
            <w:vAlign w:val="bottom"/>
          </w:tcPr>
          <w:p w:rsidR="00CF45AC" w:rsidRDefault="00CF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CF45AC" w:rsidRDefault="00A03F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2.2.1</w:t>
            </w:r>
          </w:p>
        </w:tc>
        <w:tc>
          <w:tcPr>
            <w:tcW w:w="7938" w:type="dxa"/>
          </w:tcPr>
          <w:p w:rsidR="00CF45AC" w:rsidRDefault="00A03F21" w:rsidP="00A03F21">
            <w:pPr>
              <w:pStyle w:val="a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3F2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Реформы 1860–1870-х гг.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03F2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Александр II. Отмена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03F2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крепостного права</w:t>
            </w:r>
          </w:p>
        </w:tc>
      </w:tr>
      <w:tr w:rsidR="00CF45AC">
        <w:tc>
          <w:tcPr>
            <w:tcW w:w="817" w:type="dxa"/>
            <w:vAlign w:val="bottom"/>
          </w:tcPr>
          <w:p w:rsidR="00CF45AC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F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CF45AC" w:rsidRDefault="00A03F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2.2.3</w:t>
            </w:r>
            <w:r w:rsidR="00CF45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7938" w:type="dxa"/>
          </w:tcPr>
          <w:p w:rsidR="003B49A8" w:rsidRPr="003B49A8" w:rsidRDefault="003B49A8" w:rsidP="003B49A8">
            <w:pPr>
              <w:pStyle w:val="a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49A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Общественная жизнь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B49A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1860–1890-х гг. Рост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3B49A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общественной</w:t>
            </w:r>
            <w:proofErr w:type="gramEnd"/>
          </w:p>
          <w:p w:rsidR="00CF45AC" w:rsidRDefault="003B49A8" w:rsidP="003B49A8">
            <w:pPr>
              <w:pStyle w:val="a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B49A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самодеятельности.</w:t>
            </w:r>
          </w:p>
        </w:tc>
      </w:tr>
    </w:tbl>
    <w:p w:rsidR="009727A0" w:rsidRDefault="009727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7A0" w:rsidRDefault="00FB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Распределение заданий контрольной работы по позициям кодификатора</w:t>
      </w:r>
    </w:p>
    <w:tbl>
      <w:tblPr>
        <w:tblStyle w:val="a4"/>
        <w:tblW w:w="0" w:type="auto"/>
        <w:jc w:val="center"/>
        <w:tblLook w:val="04A0"/>
      </w:tblPr>
      <w:tblGrid>
        <w:gridCol w:w="1384"/>
        <w:gridCol w:w="5494"/>
      </w:tblGrid>
      <w:tr w:rsidR="009727A0">
        <w:trPr>
          <w:jc w:val="center"/>
        </w:trPr>
        <w:tc>
          <w:tcPr>
            <w:tcW w:w="13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49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заданий</w:t>
            </w:r>
          </w:p>
        </w:tc>
      </w:tr>
      <w:tr w:rsidR="009727A0">
        <w:trPr>
          <w:jc w:val="center"/>
        </w:trPr>
        <w:tc>
          <w:tcPr>
            <w:tcW w:w="13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</w:tcPr>
          <w:p w:rsidR="009727A0" w:rsidRDefault="00FB4A8E" w:rsidP="003B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Анализировать основные особенности внутренней политика в первой половине XIX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727A0">
        <w:trPr>
          <w:jc w:val="center"/>
        </w:trPr>
        <w:tc>
          <w:tcPr>
            <w:tcW w:w="13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4" w:type="dxa"/>
          </w:tcPr>
          <w:p w:rsidR="009727A0" w:rsidRDefault="003B49A8" w:rsidP="003B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Определять причины, ход событий, основные битвы, итоги и последствия Отечественной войны 1812 г.</w:t>
            </w:r>
          </w:p>
        </w:tc>
      </w:tr>
      <w:tr w:rsidR="009727A0">
        <w:trPr>
          <w:jc w:val="center"/>
        </w:trPr>
        <w:tc>
          <w:tcPr>
            <w:tcW w:w="13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4" w:type="dxa"/>
          </w:tcPr>
          <w:p w:rsidR="009727A0" w:rsidRDefault="003B49A8" w:rsidP="003B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Находить общее и различие во взглядах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</w:t>
            </w:r>
            <w:r w:rsidRPr="003B49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ападников  и славянофилов</w:t>
            </w:r>
          </w:p>
        </w:tc>
      </w:tr>
      <w:tr w:rsidR="009727A0">
        <w:trPr>
          <w:jc w:val="center"/>
        </w:trPr>
        <w:tc>
          <w:tcPr>
            <w:tcW w:w="13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4" w:type="dxa"/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Определять причины, ход событий, основные битвы, итоги и </w:t>
            </w:r>
            <w:r w:rsidR="00144F07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Реформ</w:t>
            </w:r>
            <w:r w:rsidR="00144F07" w:rsidRPr="00CF45AC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1860–1870-х </w:t>
            </w:r>
            <w:proofErr w:type="spellStart"/>
            <w:proofErr w:type="gramStart"/>
            <w:r w:rsidR="00144F07" w:rsidRPr="00CF45AC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885905">
        <w:trPr>
          <w:jc w:val="center"/>
        </w:trPr>
        <w:tc>
          <w:tcPr>
            <w:tcW w:w="1384" w:type="dxa"/>
          </w:tcPr>
          <w:p w:rsidR="00885905" w:rsidRDefault="008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4" w:type="dxa"/>
          </w:tcPr>
          <w:p w:rsidR="00885905" w:rsidRDefault="00885905" w:rsidP="009549F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Определять основные тенденции развития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 xml:space="preserve">общественной мысли во второй четверти XIX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 </w:t>
            </w:r>
          </w:p>
        </w:tc>
      </w:tr>
      <w:tr w:rsidR="00885905">
        <w:trPr>
          <w:jc w:val="center"/>
        </w:trPr>
        <w:tc>
          <w:tcPr>
            <w:tcW w:w="1384" w:type="dxa"/>
          </w:tcPr>
          <w:p w:rsidR="00885905" w:rsidRDefault="008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94" w:type="dxa"/>
          </w:tcPr>
          <w:p w:rsidR="00885905" w:rsidRDefault="00885905" w:rsidP="00144F07">
            <w:pPr>
              <w:spacing w:after="0" w:line="240" w:lineRule="auto"/>
            </w:pPr>
            <w:r w:rsidRPr="003B49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Определять причины, ход событий,  итоги и последс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твия р</w:t>
            </w:r>
            <w:r w:rsidRPr="008859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еволюции 1905–1907 гг.</w:t>
            </w:r>
          </w:p>
        </w:tc>
      </w:tr>
      <w:tr w:rsidR="00885905">
        <w:trPr>
          <w:jc w:val="center"/>
        </w:trPr>
        <w:tc>
          <w:tcPr>
            <w:tcW w:w="1384" w:type="dxa"/>
          </w:tcPr>
          <w:p w:rsidR="00885905" w:rsidRDefault="008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4" w:type="dxa"/>
          </w:tcPr>
          <w:p w:rsidR="00885905" w:rsidRDefault="00885905" w:rsidP="0088590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Выявлять существенные черты и особенности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столыпинской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аграрной реформы </w:t>
            </w:r>
          </w:p>
        </w:tc>
      </w:tr>
      <w:tr w:rsidR="00885905">
        <w:trPr>
          <w:jc w:val="center"/>
        </w:trPr>
        <w:tc>
          <w:tcPr>
            <w:tcW w:w="1384" w:type="dxa"/>
          </w:tcPr>
          <w:p w:rsidR="00885905" w:rsidRDefault="008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4" w:type="dxa"/>
          </w:tcPr>
          <w:p w:rsidR="00885905" w:rsidRDefault="00885905" w:rsidP="0088590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Определять основные тенденции развития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светского </w:t>
            </w:r>
            <w:r w:rsidRPr="008859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характер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</w:t>
            </w:r>
            <w:r w:rsidRPr="008859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России</w:t>
            </w:r>
          </w:p>
        </w:tc>
      </w:tr>
      <w:tr w:rsidR="00885905">
        <w:trPr>
          <w:jc w:val="center"/>
        </w:trPr>
        <w:tc>
          <w:tcPr>
            <w:tcW w:w="1384" w:type="dxa"/>
          </w:tcPr>
          <w:p w:rsidR="00885905" w:rsidRDefault="008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4" w:type="dxa"/>
          </w:tcPr>
          <w:p w:rsidR="00885905" w:rsidRDefault="00885905" w:rsidP="0014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Выявлять существенные черты и особенности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="00144F07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144F07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ервой  империи </w:t>
            </w:r>
            <w:r w:rsidR="00144F07" w:rsidRPr="00144F07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во Франции</w:t>
            </w:r>
          </w:p>
        </w:tc>
      </w:tr>
      <w:tr w:rsidR="00885905">
        <w:trPr>
          <w:jc w:val="center"/>
        </w:trPr>
        <w:tc>
          <w:tcPr>
            <w:tcW w:w="1384" w:type="dxa"/>
          </w:tcPr>
          <w:p w:rsidR="00885905" w:rsidRDefault="008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4" w:type="dxa"/>
          </w:tcPr>
          <w:p w:rsidR="00885905" w:rsidRDefault="0014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Определять причины, ход событий, основные битвы, итоги и последс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твия европейских революций</w:t>
            </w:r>
          </w:p>
        </w:tc>
      </w:tr>
      <w:tr w:rsidR="00885905">
        <w:trPr>
          <w:jc w:val="center"/>
        </w:trPr>
        <w:tc>
          <w:tcPr>
            <w:tcW w:w="1384" w:type="dxa"/>
          </w:tcPr>
          <w:p w:rsidR="00885905" w:rsidRDefault="008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4" w:type="dxa"/>
          </w:tcPr>
          <w:p w:rsidR="00885905" w:rsidRDefault="00885905" w:rsidP="00144F07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Выявлять существенные черты и особенности</w:t>
            </w:r>
            <w:r>
              <w:t xml:space="preserve"> </w:t>
            </w:r>
            <w:r w:rsidR="00144F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истории России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XIX века</w:t>
            </w:r>
          </w:p>
        </w:tc>
      </w:tr>
      <w:tr w:rsidR="00885905">
        <w:trPr>
          <w:jc w:val="center"/>
        </w:trPr>
        <w:tc>
          <w:tcPr>
            <w:tcW w:w="1384" w:type="dxa"/>
          </w:tcPr>
          <w:p w:rsidR="00885905" w:rsidRDefault="008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4" w:type="dxa"/>
          </w:tcPr>
          <w:p w:rsidR="00885905" w:rsidRDefault="00885905" w:rsidP="00144F07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Проводить сравнительный анализ внешней </w:t>
            </w:r>
            <w:r w:rsidR="00144F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и внутренней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политики  </w:t>
            </w:r>
            <w:r w:rsidR="00144F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России второй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половины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века</w:t>
            </w:r>
          </w:p>
        </w:tc>
      </w:tr>
    </w:tbl>
    <w:p w:rsidR="009727A0" w:rsidRDefault="00FB4A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распределении заданий контрольно-измерительных материалов учитывается необходимость проверки усвоения элементов знаний, представленных в кодификаторе элементов содержания по истории. В контрольной работе проверяются знания и умения, приобретенные в результате освоения материала курса истории 9 класса. Общее количество заданий в контрольной работе приблизительно пропорционально содержательному наполнению и учебному времени, отводимому на изучение данного материала в школьном курсе. </w:t>
      </w:r>
    </w:p>
    <w:p w:rsidR="009727A0" w:rsidRDefault="00FB4A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Распределение заданий контрольной работы по уровню сложности</w:t>
      </w:r>
    </w:p>
    <w:p w:rsidR="009727A0" w:rsidRDefault="00FB4A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контрольной работе представлены задания разного уровня сложности: базового и повышенного. </w:t>
      </w:r>
    </w:p>
    <w:p w:rsidR="009727A0" w:rsidRDefault="00FB4A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1-10 представляют собой задания базового уровня (10 заданий с выбором ответа и кратким ответом).</w:t>
      </w:r>
    </w:p>
    <w:p w:rsidR="009727A0" w:rsidRDefault="00FB4A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11 и 12 относятся к повышенному уровню сложности.</w:t>
      </w:r>
    </w:p>
    <w:p w:rsidR="009727A0" w:rsidRDefault="00FB4A8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Распределение заданий по уровню сложности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22"/>
        <w:gridCol w:w="1089"/>
        <w:gridCol w:w="1955"/>
        <w:gridCol w:w="4807"/>
      </w:tblGrid>
      <w:tr w:rsidR="009727A0">
        <w:trPr>
          <w:cantSplit/>
          <w:trHeight w:val="1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максимального первичного балла за задания данного уровня сложности от максимального первичного балла за всю работу, равного 14</w:t>
            </w:r>
          </w:p>
        </w:tc>
      </w:tr>
      <w:tr w:rsidR="009727A0">
        <w:trPr>
          <w:trHeight w:val="1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9727A0">
        <w:trPr>
          <w:trHeight w:val="1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727A0">
        <w:trPr>
          <w:trHeight w:val="1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9727A0" w:rsidRDefault="00FB4A8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Типы заданий, сценарии выполнения заданий</w:t>
      </w:r>
    </w:p>
    <w:p w:rsidR="009727A0" w:rsidRDefault="00FB4A8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с выбором ответа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67D7F" w:rsidRPr="00833A9A" w:rsidRDefault="00B67D7F" w:rsidP="00B67D7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833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из перечисленных событий произошло в период правления Александра I?</w:t>
      </w:r>
    </w:p>
    <w:p w:rsidR="00B67D7F" w:rsidRPr="00833A9A" w:rsidRDefault="00B67D7F" w:rsidP="00B67D7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3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издание указа о трёхдневной барщине</w:t>
      </w:r>
    </w:p>
    <w:p w:rsidR="00B67D7F" w:rsidRPr="00833A9A" w:rsidRDefault="00B67D7F" w:rsidP="00B67D7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разрешение свободного выхода крестьян из общины</w:t>
      </w:r>
    </w:p>
    <w:p w:rsidR="00B67D7F" w:rsidRPr="00833A9A" w:rsidRDefault="00B67D7F" w:rsidP="00B67D7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освобождение крепостных крестьян в Прибалтике</w:t>
      </w:r>
    </w:p>
    <w:p w:rsidR="00B67D7F" w:rsidRPr="00833A9A" w:rsidRDefault="00B67D7F" w:rsidP="00B67D7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перевод </w:t>
      </w:r>
      <w:proofErr w:type="spellStart"/>
      <w:r w:rsidRPr="0083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временнообязанных</w:t>
      </w:r>
      <w:proofErr w:type="spellEnd"/>
      <w:r w:rsidRPr="0083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крестьян на обязательный выкуп</w:t>
      </w:r>
    </w:p>
    <w:p w:rsidR="009727A0" w:rsidRDefault="00B67D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</w:t>
      </w:r>
      <w:r w:rsidR="00FB4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7A0" w:rsidRDefault="009727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7F" w:rsidRDefault="00FB4A8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с кратким ответом:</w:t>
      </w:r>
    </w:p>
    <w:p w:rsidR="00B67D7F" w:rsidRDefault="00B67D7F" w:rsidP="00B67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Ниже приведён ряд имён выдающихся деятелей. Все они, за исключением одного, относятся к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членам </w:t>
      </w:r>
      <w:r w:rsidRPr="00F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марксистс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кой группы «Освобождение труда». </w:t>
      </w:r>
    </w:p>
    <w:p w:rsidR="00B67D7F" w:rsidRPr="00B67D7F" w:rsidRDefault="00B67D7F" w:rsidP="00B6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6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B67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Дейч</w:t>
      </w:r>
      <w:proofErr w:type="spellEnd"/>
      <w:r w:rsidRPr="00B6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М.Н. Катков, Г.В.Плеханов,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D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Засулич.</w:t>
      </w:r>
    </w:p>
    <w:p w:rsidR="009727A0" w:rsidRDefault="00B67D7F" w:rsidP="00B67D7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7D7F">
        <w:rPr>
          <w:rFonts w:ascii="Times New Roman" w:hAnsi="Times New Roman" w:cs="Times New Roman"/>
          <w:sz w:val="24"/>
          <w:szCs w:val="24"/>
        </w:rPr>
        <w:t>Най</w:t>
      </w:r>
      <w:r w:rsidR="000B6D09">
        <w:rPr>
          <w:rFonts w:ascii="Times New Roman" w:hAnsi="Times New Roman" w:cs="Times New Roman"/>
          <w:sz w:val="24"/>
          <w:szCs w:val="24"/>
        </w:rPr>
        <w:t>дите и напишите имя, выпадающее</w:t>
      </w:r>
      <w:r w:rsidRPr="00B67D7F">
        <w:rPr>
          <w:rFonts w:ascii="Times New Roman" w:hAnsi="Times New Roman" w:cs="Times New Roman"/>
          <w:sz w:val="24"/>
          <w:szCs w:val="24"/>
        </w:rPr>
        <w:t xml:space="preserve"> из этого ряда</w:t>
      </w:r>
      <w:r w:rsidR="005A75B9">
        <w:rPr>
          <w:rFonts w:ascii="Times New Roman" w:hAnsi="Times New Roman" w:cs="Times New Roman"/>
          <w:sz w:val="24"/>
          <w:szCs w:val="24"/>
        </w:rPr>
        <w:t>.</w:t>
      </w:r>
    </w:p>
    <w:p w:rsidR="00B67D7F" w:rsidRDefault="00B67D7F" w:rsidP="00B67D7F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="00FB4A8E">
        <w:rPr>
          <w:rFonts w:ascii="Times New Roman" w:hAnsi="Times New Roman" w:cs="Times New Roman"/>
          <w:sz w:val="24"/>
          <w:szCs w:val="24"/>
        </w:rPr>
        <w:t xml:space="preserve">  </w:t>
      </w:r>
      <w:r w:rsidRPr="00B6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 Катков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78D8" w:rsidRDefault="00B578D8" w:rsidP="00B67D7F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7A0" w:rsidRDefault="00FB4A8E" w:rsidP="00B67D7F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Система оценивания выполнения отдельных заданий и работы в целом</w:t>
      </w:r>
    </w:p>
    <w:p w:rsidR="009727A0" w:rsidRDefault="00FB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верное выполнение каждого задания базового уровня сложности (1 – 10)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 по 1 баллу. </w:t>
      </w:r>
    </w:p>
    <w:p w:rsidR="009727A0" w:rsidRDefault="00FB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неверный ответ или его отсутствие выставляется 0 баллов.</w:t>
      </w:r>
    </w:p>
    <w:p w:rsidR="009727A0" w:rsidRDefault="00FB4A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 выполнение каждого из заданий повышенного уровня (11 и 12)  может быть выставлено от 0 до 2 баллов.</w:t>
      </w:r>
    </w:p>
    <w:p w:rsidR="009727A0" w:rsidRDefault="00FB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которые может получить обучающийся за весь объём контрольной работы, равно 14.  </w:t>
      </w:r>
    </w:p>
    <w:p w:rsidR="009727A0" w:rsidRDefault="00FB4A8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(Принятые сокращения: уровни сложности задания: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 – базовый,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повышенный)</w:t>
      </w:r>
    </w:p>
    <w:tbl>
      <w:tblPr>
        <w:tblStyle w:val="a4"/>
        <w:tblW w:w="0" w:type="auto"/>
        <w:jc w:val="center"/>
        <w:tblLook w:val="04A0"/>
      </w:tblPr>
      <w:tblGrid>
        <w:gridCol w:w="1526"/>
        <w:gridCol w:w="1701"/>
        <w:gridCol w:w="1984"/>
      </w:tblGrid>
      <w:tr w:rsidR="009727A0">
        <w:trPr>
          <w:jc w:val="center"/>
        </w:trPr>
        <w:tc>
          <w:tcPr>
            <w:tcW w:w="1526" w:type="dxa"/>
            <w:vAlign w:val="bottom"/>
          </w:tcPr>
          <w:p w:rsidR="009727A0" w:rsidRDefault="00FB4A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727A0" w:rsidRDefault="00FB4A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701" w:type="dxa"/>
            <w:vAlign w:val="bottom"/>
          </w:tcPr>
          <w:p w:rsidR="009727A0" w:rsidRDefault="00FB4A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9727A0" w:rsidRDefault="005A75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FB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ложности</w:t>
            </w:r>
          </w:p>
        </w:tc>
        <w:tc>
          <w:tcPr>
            <w:tcW w:w="1984" w:type="dxa"/>
            <w:vAlign w:val="bottom"/>
          </w:tcPr>
          <w:p w:rsidR="009727A0" w:rsidRDefault="00FB4A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</w:p>
          <w:p w:rsidR="009727A0" w:rsidRDefault="00FB4A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9727A0">
        <w:trPr>
          <w:jc w:val="center"/>
        </w:trPr>
        <w:tc>
          <w:tcPr>
            <w:tcW w:w="1526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A0">
        <w:trPr>
          <w:jc w:val="center"/>
        </w:trPr>
        <w:tc>
          <w:tcPr>
            <w:tcW w:w="1526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A0">
        <w:trPr>
          <w:jc w:val="center"/>
        </w:trPr>
        <w:tc>
          <w:tcPr>
            <w:tcW w:w="1526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A0">
        <w:trPr>
          <w:jc w:val="center"/>
        </w:trPr>
        <w:tc>
          <w:tcPr>
            <w:tcW w:w="1526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A0">
        <w:trPr>
          <w:jc w:val="center"/>
        </w:trPr>
        <w:tc>
          <w:tcPr>
            <w:tcW w:w="1526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A0">
        <w:trPr>
          <w:jc w:val="center"/>
        </w:trPr>
        <w:tc>
          <w:tcPr>
            <w:tcW w:w="1526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A0">
        <w:trPr>
          <w:jc w:val="center"/>
        </w:trPr>
        <w:tc>
          <w:tcPr>
            <w:tcW w:w="1526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A0">
        <w:trPr>
          <w:jc w:val="center"/>
        </w:trPr>
        <w:tc>
          <w:tcPr>
            <w:tcW w:w="1526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bottom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A0">
        <w:trPr>
          <w:jc w:val="center"/>
        </w:trPr>
        <w:tc>
          <w:tcPr>
            <w:tcW w:w="1526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A0">
        <w:trPr>
          <w:jc w:val="center"/>
        </w:trPr>
        <w:tc>
          <w:tcPr>
            <w:tcW w:w="1526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7A0">
        <w:trPr>
          <w:jc w:val="center"/>
        </w:trPr>
        <w:tc>
          <w:tcPr>
            <w:tcW w:w="1526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7A0">
        <w:trPr>
          <w:jc w:val="center"/>
        </w:trPr>
        <w:tc>
          <w:tcPr>
            <w:tcW w:w="1526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727A0" w:rsidRDefault="00FB4A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Время выполнения работы</w:t>
      </w:r>
    </w:p>
    <w:p w:rsidR="009727A0" w:rsidRDefault="00FB4A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время на выполнение заданий различного уровня составляет:</w:t>
      </w:r>
    </w:p>
    <w:p w:rsidR="009727A0" w:rsidRDefault="00FB4A8E">
      <w:pPr>
        <w:tabs>
          <w:tab w:val="left" w:pos="144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базовых заданий - 2 минуты, </w:t>
      </w:r>
    </w:p>
    <w:p w:rsidR="009727A0" w:rsidRDefault="00FB4A8E">
      <w:pPr>
        <w:tabs>
          <w:tab w:val="left" w:pos="144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задания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- от 4 до 5 минут.</w:t>
      </w:r>
    </w:p>
    <w:p w:rsidR="009727A0" w:rsidRDefault="00FB4A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всей контрольной работы отводится 40 минут. </w:t>
      </w:r>
    </w:p>
    <w:p w:rsidR="009727A0" w:rsidRDefault="00FB4A8E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color w:val="231F2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color w:val="231F20"/>
          <w:kern w:val="2"/>
          <w:sz w:val="24"/>
          <w:szCs w:val="24"/>
          <w:lang w:eastAsia="hi-IN" w:bidi="hi-IN"/>
        </w:rPr>
        <w:t>10. Дополнительные материалы и оборудование</w:t>
      </w:r>
    </w:p>
    <w:p w:rsidR="009727A0" w:rsidRDefault="00FB4A8E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color w:val="231F2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231F20"/>
          <w:kern w:val="2"/>
          <w:sz w:val="24"/>
          <w:szCs w:val="24"/>
          <w:lang w:eastAsia="hi-IN" w:bidi="hi-IN"/>
        </w:rPr>
        <w:t>Дополнительные материалы и оборудование не требуются.</w:t>
      </w:r>
    </w:p>
    <w:p w:rsidR="009727A0" w:rsidRDefault="00FB4A8E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color w:val="231F2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color w:val="231F20"/>
          <w:kern w:val="2"/>
          <w:sz w:val="24"/>
          <w:szCs w:val="24"/>
          <w:lang w:eastAsia="hi-IN" w:bidi="hi-IN"/>
        </w:rPr>
        <w:t>11. Рекомендации по подготовке к работе</w:t>
      </w:r>
    </w:p>
    <w:p w:rsidR="009727A0" w:rsidRDefault="00FB4A8E">
      <w:pPr>
        <w:widowControl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Учитель даёт некоторые пояснения по организации выполнения работы (оформление работы, расположение материала ответов, форма записи и пр.).</w:t>
      </w:r>
    </w:p>
    <w:p w:rsidR="009727A0" w:rsidRDefault="00FB4A8E">
      <w:pPr>
        <w:widowControl w:val="0"/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12. Демонстрационный вариант работы</w:t>
      </w:r>
    </w:p>
    <w:p w:rsidR="00B578D8" w:rsidRDefault="00B57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A0" w:rsidRDefault="00FB4A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 по  истории  в 9 классе</w:t>
      </w:r>
    </w:p>
    <w:p w:rsidR="009727A0" w:rsidRDefault="00FB4A8E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9727A0" w:rsidRDefault="009727A0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A9A" w:rsidRPr="00833A9A" w:rsidRDefault="00FB4A8E" w:rsidP="00833A9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833A9A" w:rsidRPr="00833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из перечисленных событий произошло в период правления Александра I?</w:t>
      </w:r>
    </w:p>
    <w:p w:rsidR="00833A9A" w:rsidRPr="00833A9A" w:rsidRDefault="00374DD7" w:rsidP="00833A9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4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833A9A" w:rsidRPr="0083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издание указа о трёхдневной барщине</w:t>
      </w:r>
    </w:p>
    <w:p w:rsidR="00833A9A" w:rsidRPr="00833A9A" w:rsidRDefault="00833A9A" w:rsidP="00833A9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разрешение свободного выхода крестьян из общины</w:t>
      </w:r>
    </w:p>
    <w:p w:rsidR="00833A9A" w:rsidRPr="00833A9A" w:rsidRDefault="00833A9A" w:rsidP="00833A9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освобождение крепостных крестьян в Прибалтике</w:t>
      </w:r>
    </w:p>
    <w:p w:rsidR="00833A9A" w:rsidRPr="00833A9A" w:rsidRDefault="00833A9A" w:rsidP="00833A9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перевод </w:t>
      </w:r>
      <w:proofErr w:type="spellStart"/>
      <w:r w:rsidRPr="0083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временнообязанных</w:t>
      </w:r>
      <w:proofErr w:type="spellEnd"/>
      <w:r w:rsidRPr="00833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крестьян на обязательный выкуп</w:t>
      </w:r>
    </w:p>
    <w:p w:rsidR="00D55F68" w:rsidRPr="00D55F68" w:rsidRDefault="00FB4A8E" w:rsidP="00D55F6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D55F68" w:rsidRPr="00D55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Смоленского сражения в ходе Отечественной войны 1812 года главнокомандующим русской армией стал</w:t>
      </w:r>
    </w:p>
    <w:p w:rsidR="00D55F68" w:rsidRPr="00D55F68" w:rsidRDefault="00D55F68" w:rsidP="00D55F6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5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П. И. Багратион</w:t>
      </w:r>
    </w:p>
    <w:p w:rsidR="00D55F68" w:rsidRPr="00D55F68" w:rsidRDefault="00D55F68" w:rsidP="00D55F6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5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</w:t>
      </w:r>
      <w:r w:rsidR="00374DD7" w:rsidRPr="00D55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И. Кутузов</w:t>
      </w:r>
    </w:p>
    <w:p w:rsidR="00D55F68" w:rsidRPr="00D55F68" w:rsidRDefault="00D55F68" w:rsidP="00D55F6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5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r w:rsidR="00374DD7" w:rsidRPr="00D55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Б. Барклай де Толли</w:t>
      </w:r>
    </w:p>
    <w:p w:rsidR="00D55F68" w:rsidRPr="00D55F68" w:rsidRDefault="00D55F68" w:rsidP="00D55F6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5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император Александр I</w:t>
      </w:r>
    </w:p>
    <w:p w:rsidR="007D020B" w:rsidRPr="007D020B" w:rsidRDefault="00FB4A8E" w:rsidP="007D020B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7D020B" w:rsidRPr="007D0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Представители общественной мысли 1830- 1850-х гг., идеализировавшие историческое прошлое России и считавшие, что Россия имеет свой особый путь развития, отличный от Запада:</w:t>
      </w:r>
    </w:p>
    <w:p w:rsidR="007D020B" w:rsidRPr="007D020B" w:rsidRDefault="007D020B" w:rsidP="007D020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декабристы</w:t>
      </w:r>
    </w:p>
    <w:p w:rsidR="007D020B" w:rsidRPr="007D020B" w:rsidRDefault="00374DD7" w:rsidP="007D020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западники</w:t>
      </w:r>
    </w:p>
    <w:p w:rsidR="007D020B" w:rsidRPr="007D020B" w:rsidRDefault="007D020B" w:rsidP="007D020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социал-демократы</w:t>
      </w:r>
    </w:p>
    <w:p w:rsidR="00374DD7" w:rsidRPr="007D020B" w:rsidRDefault="00374DD7" w:rsidP="00374DD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славянофилы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C35C2" w:rsidRPr="00FC35C2" w:rsidRDefault="00FB4A8E" w:rsidP="00FC35C2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FC35C2" w:rsidRPr="00FC3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было одной из причин отмены крепостного права?</w:t>
      </w:r>
      <w:r w:rsidR="00FC35C2" w:rsidRPr="00FC3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C35C2" w:rsidRPr="00FC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технико-экономическая отсталость России.</w:t>
      </w:r>
      <w:r w:rsidR="00FC35C2" w:rsidRPr="00FC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желание большинс</w:t>
      </w:r>
      <w:r w:rsidR="005A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российского дворянства.</w:t>
      </w:r>
      <w:r w:rsidR="005A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</w:t>
      </w:r>
      <w:r w:rsidR="00FC35C2" w:rsidRPr="00FC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ешение, принятое Государственным советом</w:t>
      </w:r>
      <w:r w:rsidR="00FC35C2" w:rsidRPr="00FC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ультиматум, предъявленный ведущим</w:t>
      </w:r>
      <w:r w:rsidR="005A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C35C2" w:rsidRPr="00FC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странами Европы</w:t>
      </w:r>
    </w:p>
    <w:p w:rsidR="00B67D7F" w:rsidRDefault="00FB4A8E" w:rsidP="00B67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B67D7F">
        <w:rPr>
          <w:rFonts w:ascii="Times New Roman" w:hAnsi="Times New Roman" w:cs="Times New Roman"/>
          <w:b/>
          <w:sz w:val="24"/>
          <w:szCs w:val="24"/>
        </w:rPr>
        <w:t xml:space="preserve"> Ниже приведён ряд имён выдающихся деятелей</w:t>
      </w:r>
      <w:r w:rsidR="009549FC">
        <w:rPr>
          <w:rFonts w:ascii="Times New Roman" w:hAnsi="Times New Roman" w:cs="Times New Roman"/>
          <w:b/>
          <w:sz w:val="24"/>
          <w:szCs w:val="24"/>
        </w:rPr>
        <w:t xml:space="preserve"> общественного движения</w:t>
      </w:r>
      <w:r w:rsidR="00B67D7F">
        <w:rPr>
          <w:rFonts w:ascii="Times New Roman" w:hAnsi="Times New Roman" w:cs="Times New Roman"/>
          <w:b/>
          <w:sz w:val="24"/>
          <w:szCs w:val="24"/>
        </w:rPr>
        <w:t>. Все они, за исклю</w:t>
      </w:r>
      <w:r w:rsidR="009549FC">
        <w:rPr>
          <w:rFonts w:ascii="Times New Roman" w:hAnsi="Times New Roman" w:cs="Times New Roman"/>
          <w:b/>
          <w:sz w:val="24"/>
          <w:szCs w:val="24"/>
        </w:rPr>
        <w:t xml:space="preserve">чением одного, относятся к </w:t>
      </w:r>
      <w:r w:rsidR="00B67D7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членам </w:t>
      </w:r>
      <w:r w:rsidR="00FC35C2" w:rsidRPr="00F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марксистс</w:t>
      </w:r>
      <w:r w:rsidR="00B6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кой группы «Освобождение труда». </w:t>
      </w:r>
    </w:p>
    <w:p w:rsidR="00B67D7F" w:rsidRPr="00B67D7F" w:rsidRDefault="00B67D7F" w:rsidP="00B6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6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B67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Дейч</w:t>
      </w:r>
      <w:proofErr w:type="spellEnd"/>
      <w:r w:rsidRPr="00B6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М.Н. Катков, Г.В.Плеханов,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D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Засулич.</w:t>
      </w:r>
    </w:p>
    <w:p w:rsidR="00B67D7F" w:rsidRPr="00B67D7F" w:rsidRDefault="00B67D7F" w:rsidP="00B6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7D7F">
        <w:rPr>
          <w:rFonts w:ascii="Times New Roman" w:hAnsi="Times New Roman" w:cs="Times New Roman"/>
          <w:sz w:val="24"/>
          <w:szCs w:val="24"/>
        </w:rPr>
        <w:t>Най</w:t>
      </w:r>
      <w:r w:rsidR="004D4834">
        <w:rPr>
          <w:rFonts w:ascii="Times New Roman" w:hAnsi="Times New Roman" w:cs="Times New Roman"/>
          <w:sz w:val="24"/>
          <w:szCs w:val="24"/>
        </w:rPr>
        <w:t>дите и напишите имя, выпадающее</w:t>
      </w:r>
      <w:r w:rsidRPr="00B67D7F">
        <w:rPr>
          <w:rFonts w:ascii="Times New Roman" w:hAnsi="Times New Roman" w:cs="Times New Roman"/>
          <w:sz w:val="24"/>
          <w:szCs w:val="24"/>
        </w:rPr>
        <w:t xml:space="preserve"> из этого ряда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5C2" w:rsidRPr="00FC35C2" w:rsidRDefault="00FB4A8E" w:rsidP="00374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Cs w:val="24"/>
          <w:lang w:eastAsia="ru-RU"/>
        </w:rPr>
        <w:t>6. </w:t>
      </w:r>
      <w:r w:rsidR="00374DD7">
        <w:rPr>
          <w:rFonts w:eastAsia="Times New Roman" w:cs="Times New Roman"/>
          <w:b/>
          <w:szCs w:val="24"/>
          <w:lang w:eastAsia="ru-RU"/>
        </w:rPr>
        <w:t xml:space="preserve"> </w:t>
      </w:r>
      <w:r w:rsidR="00FC35C2" w:rsidRPr="00FC35C2">
        <w:rPr>
          <w:rFonts w:ascii="Times New Roman" w:hAnsi="Times New Roman" w:cs="Times New Roman"/>
          <w:b/>
          <w:sz w:val="24"/>
          <w:szCs w:val="24"/>
        </w:rPr>
        <w:t>Началом</w:t>
      </w:r>
      <w:proofErr w:type="gramStart"/>
      <w:r w:rsidR="00FC35C2" w:rsidRPr="00FC35C2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FC35C2" w:rsidRPr="00FC35C2">
        <w:rPr>
          <w:rFonts w:ascii="Times New Roman" w:hAnsi="Times New Roman" w:cs="Times New Roman"/>
          <w:b/>
          <w:sz w:val="24"/>
          <w:szCs w:val="24"/>
        </w:rPr>
        <w:t>ервой российской революции стало</w:t>
      </w:r>
    </w:p>
    <w:p w:rsidR="00FC35C2" w:rsidRPr="00FC35C2" w:rsidRDefault="00FC35C2" w:rsidP="003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3CE1">
        <w:rPr>
          <w:rFonts w:ascii="Times New Roman" w:hAnsi="Times New Roman" w:cs="Times New Roman"/>
          <w:sz w:val="24"/>
          <w:szCs w:val="24"/>
        </w:rPr>
        <w:t>) м</w:t>
      </w:r>
      <w:r w:rsidRPr="00FC35C2">
        <w:rPr>
          <w:rFonts w:ascii="Times New Roman" w:hAnsi="Times New Roman" w:cs="Times New Roman"/>
          <w:sz w:val="24"/>
          <w:szCs w:val="24"/>
        </w:rPr>
        <w:t>ассовое вы</w:t>
      </w:r>
      <w:r w:rsidR="00374DD7">
        <w:rPr>
          <w:rFonts w:ascii="Times New Roman" w:hAnsi="Times New Roman" w:cs="Times New Roman"/>
          <w:sz w:val="24"/>
          <w:szCs w:val="24"/>
        </w:rPr>
        <w:t>ступление весной и летом 1905 г.</w:t>
      </w:r>
    </w:p>
    <w:p w:rsidR="00FC35C2" w:rsidRPr="00FC35C2" w:rsidRDefault="00FC35C2" w:rsidP="003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3CE1">
        <w:rPr>
          <w:rFonts w:ascii="Times New Roman" w:hAnsi="Times New Roman" w:cs="Times New Roman"/>
          <w:sz w:val="24"/>
          <w:szCs w:val="24"/>
        </w:rPr>
        <w:t>) в</w:t>
      </w:r>
      <w:r w:rsidRPr="00FC35C2">
        <w:rPr>
          <w:rFonts w:ascii="Times New Roman" w:hAnsi="Times New Roman" w:cs="Times New Roman"/>
          <w:sz w:val="24"/>
          <w:szCs w:val="24"/>
        </w:rPr>
        <w:t>сероссийская октябрьская политическ</w:t>
      </w:r>
      <w:r w:rsidR="00374DD7">
        <w:rPr>
          <w:rFonts w:ascii="Times New Roman" w:hAnsi="Times New Roman" w:cs="Times New Roman"/>
          <w:sz w:val="24"/>
          <w:szCs w:val="24"/>
        </w:rPr>
        <w:t>ая стачка и Манифест 17 октября</w:t>
      </w:r>
    </w:p>
    <w:p w:rsidR="00FC35C2" w:rsidRDefault="00FC35C2" w:rsidP="003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35C2">
        <w:rPr>
          <w:rFonts w:ascii="Times New Roman" w:hAnsi="Times New Roman" w:cs="Times New Roman"/>
          <w:sz w:val="24"/>
          <w:szCs w:val="24"/>
        </w:rPr>
        <w:t>) «Кровавое воскресенье» 9 января 1905 г</w:t>
      </w:r>
      <w:r w:rsidR="00374DD7">
        <w:rPr>
          <w:rFonts w:ascii="Times New Roman" w:hAnsi="Times New Roman" w:cs="Times New Roman"/>
          <w:sz w:val="24"/>
          <w:szCs w:val="24"/>
        </w:rPr>
        <w:t>.</w:t>
      </w:r>
    </w:p>
    <w:p w:rsidR="009727A0" w:rsidRPr="00FC35C2" w:rsidRDefault="00FC35C2" w:rsidP="003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восстание на броненосце «Потёмкин»</w:t>
      </w:r>
    </w:p>
    <w:p w:rsidR="006F1FF0" w:rsidRPr="006F1FF0" w:rsidRDefault="00FB4A8E" w:rsidP="00140A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F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1FF0" w:rsidRPr="006F1FF0">
        <w:rPr>
          <w:rFonts w:ascii="Times New Roman" w:hAnsi="Times New Roman" w:cs="Times New Roman"/>
          <w:bCs/>
        </w:rPr>
        <w:t> </w:t>
      </w:r>
      <w:r w:rsidR="006F1FF0" w:rsidRPr="006F1FF0">
        <w:rPr>
          <w:rFonts w:ascii="Times New Roman" w:hAnsi="Times New Roman" w:cs="Times New Roman"/>
          <w:b/>
          <w:bCs/>
        </w:rPr>
        <w:t xml:space="preserve">Одним из основных направлений </w:t>
      </w:r>
      <w:proofErr w:type="spellStart"/>
      <w:r w:rsidR="004D4834">
        <w:rPr>
          <w:rFonts w:ascii="Times New Roman" w:hAnsi="Times New Roman" w:cs="Times New Roman"/>
          <w:b/>
          <w:bCs/>
        </w:rPr>
        <w:t>столыпинской</w:t>
      </w:r>
      <w:proofErr w:type="spellEnd"/>
      <w:r w:rsidR="004D4834">
        <w:rPr>
          <w:rFonts w:ascii="Times New Roman" w:hAnsi="Times New Roman" w:cs="Times New Roman"/>
          <w:b/>
          <w:bCs/>
        </w:rPr>
        <w:t xml:space="preserve"> </w:t>
      </w:r>
      <w:r w:rsidR="006F1FF0" w:rsidRPr="006F1FF0">
        <w:rPr>
          <w:rFonts w:ascii="Times New Roman" w:hAnsi="Times New Roman" w:cs="Times New Roman"/>
          <w:b/>
          <w:bCs/>
        </w:rPr>
        <w:t>аграрной реформы являлось</w:t>
      </w:r>
    </w:p>
    <w:p w:rsidR="006F1FF0" w:rsidRPr="006F1FF0" w:rsidRDefault="006F1FF0" w:rsidP="00140A8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переселение крестьян за Урал</w:t>
      </w:r>
    </w:p>
    <w:p w:rsidR="006F1FF0" w:rsidRPr="006F1FF0" w:rsidRDefault="006F1FF0" w:rsidP="006F1FF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национализация земли</w:t>
      </w:r>
    </w:p>
    <w:p w:rsidR="006F1FF0" w:rsidRPr="006F1FF0" w:rsidRDefault="006F1FF0" w:rsidP="006F1FF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конфискация помещичьего землевладения</w:t>
      </w:r>
    </w:p>
    <w:p w:rsidR="006F1FF0" w:rsidRPr="006F1FF0" w:rsidRDefault="006F1FF0" w:rsidP="006F1FF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крестьянской общины</w:t>
      </w:r>
    </w:p>
    <w:p w:rsidR="00A17781" w:rsidRPr="00A17781" w:rsidRDefault="00FB4A8E" w:rsidP="006F1FF0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A1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A17781">
        <w:rPr>
          <w:rFonts w:ascii="Times New Roman" w:eastAsia="Times New Roman" w:hAnsi="Times New Roman" w:cs="Times New Roman"/>
          <w:iCs/>
          <w:sz w:val="24"/>
          <w:lang w:eastAsia="ru-RU"/>
        </w:rPr>
        <w:t> </w:t>
      </w:r>
      <w:r w:rsidR="00A17781" w:rsidRPr="00A17781">
        <w:rPr>
          <w:rFonts w:ascii="Times New Roman" w:hAnsi="Times New Roman" w:cs="Times New Roman"/>
          <w:b/>
          <w:bCs/>
          <w:iCs/>
        </w:rPr>
        <w:t>Учение о высшей нервной системе, об условных рефлексах разработал:</w:t>
      </w:r>
    </w:p>
    <w:p w:rsidR="00A17781" w:rsidRPr="00A17781" w:rsidRDefault="00A17781" w:rsidP="00A177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374DD7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1</w:t>
      </w:r>
      <w:r w:rsidRPr="00A17781">
        <w:rPr>
          <w:rFonts w:ascii="Times New Roman" w:eastAsia="Times New Roman" w:hAnsi="Times New Roman" w:cs="Times New Roman"/>
          <w:iCs/>
          <w:sz w:val="24"/>
          <w:lang w:eastAsia="ru-RU"/>
        </w:rPr>
        <w:t>) И.И. Мечников</w:t>
      </w:r>
    </w:p>
    <w:p w:rsidR="00A17781" w:rsidRPr="00A17781" w:rsidRDefault="00A17781" w:rsidP="00A177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2</w:t>
      </w:r>
      <w:r w:rsidRPr="00A17781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) </w:t>
      </w:r>
      <w:r w:rsidR="00374DD7">
        <w:rPr>
          <w:rFonts w:ascii="Times New Roman" w:eastAsia="Times New Roman" w:hAnsi="Times New Roman" w:cs="Times New Roman"/>
          <w:iCs/>
          <w:sz w:val="24"/>
          <w:lang w:eastAsia="ru-RU"/>
        </w:rPr>
        <w:t>Н.А. Бердяев</w:t>
      </w:r>
    </w:p>
    <w:p w:rsidR="00A17781" w:rsidRDefault="00A17781" w:rsidP="00A177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3</w:t>
      </w:r>
      <w:r w:rsidRPr="00A17781">
        <w:rPr>
          <w:rFonts w:ascii="Times New Roman" w:eastAsia="Times New Roman" w:hAnsi="Times New Roman" w:cs="Times New Roman"/>
          <w:iCs/>
          <w:sz w:val="24"/>
          <w:lang w:eastAsia="ru-RU"/>
        </w:rPr>
        <w:t>) В.О.</w:t>
      </w:r>
      <w:r w:rsidR="00461EBF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Pr="00A17781">
        <w:rPr>
          <w:rFonts w:ascii="Times New Roman" w:eastAsia="Times New Roman" w:hAnsi="Times New Roman" w:cs="Times New Roman"/>
          <w:iCs/>
          <w:sz w:val="24"/>
          <w:lang w:eastAsia="ru-RU"/>
        </w:rPr>
        <w:t>Ключевск</w:t>
      </w:r>
      <w:r w:rsidR="006F1FF0">
        <w:rPr>
          <w:rFonts w:ascii="Times New Roman" w:eastAsia="Times New Roman" w:hAnsi="Times New Roman" w:cs="Times New Roman"/>
          <w:iCs/>
          <w:sz w:val="24"/>
          <w:lang w:eastAsia="ru-RU"/>
        </w:rPr>
        <w:t>ий</w:t>
      </w:r>
    </w:p>
    <w:p w:rsidR="009727A0" w:rsidRPr="002F6ECC" w:rsidRDefault="006F1FF0" w:rsidP="002F6E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4) </w:t>
      </w:r>
      <w:r w:rsidR="00374DD7" w:rsidRPr="00A17781">
        <w:rPr>
          <w:rFonts w:ascii="Times New Roman" w:eastAsia="Times New Roman" w:hAnsi="Times New Roman" w:cs="Times New Roman"/>
          <w:iCs/>
          <w:sz w:val="24"/>
          <w:lang w:eastAsia="ru-RU"/>
        </w:rPr>
        <w:t>И.П.</w:t>
      </w:r>
      <w:r w:rsidR="00374DD7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="00374DD7" w:rsidRPr="00A17781">
        <w:rPr>
          <w:rFonts w:ascii="Times New Roman" w:eastAsia="Times New Roman" w:hAnsi="Times New Roman" w:cs="Times New Roman"/>
          <w:iCs/>
          <w:sz w:val="24"/>
          <w:lang w:eastAsia="ru-RU"/>
        </w:rPr>
        <w:t>Павлов</w:t>
      </w:r>
    </w:p>
    <w:p w:rsidR="002F6ECC" w:rsidRDefault="00FB4A8E" w:rsidP="002F6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2F6ECC" w:rsidRPr="002F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Отметьте одно из условий заключени</w:t>
      </w:r>
      <w:r w:rsidR="002F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proofErr w:type="spellStart"/>
      <w:r w:rsidR="002F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Тильзитского</w:t>
      </w:r>
      <w:proofErr w:type="spellEnd"/>
      <w:r w:rsidR="002F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мира для России</w:t>
      </w:r>
    </w:p>
    <w:p w:rsidR="002F6ECC" w:rsidRDefault="002F6ECC" w:rsidP="002F6E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2F6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немедленное объявление войны Испании </w:t>
      </w:r>
    </w:p>
    <w:p w:rsidR="002F6ECC" w:rsidRDefault="002F6ECC" w:rsidP="002F6E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присоединение к континентальной блокаде Великобритании </w:t>
      </w:r>
    </w:p>
    <w:p w:rsidR="002F6ECC" w:rsidRDefault="002F6ECC" w:rsidP="002F6E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присоедине</w:t>
      </w:r>
      <w:r w:rsidR="00374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к России территории Варшавс</w:t>
      </w:r>
      <w:r w:rsidRPr="002F6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герцогства </w:t>
      </w:r>
    </w:p>
    <w:p w:rsidR="009727A0" w:rsidRPr="002F6ECC" w:rsidRDefault="002F6ECC" w:rsidP="002F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передача Франции территории Северного Кавказа</w:t>
      </w:r>
    </w:p>
    <w:p w:rsidR="000941AE" w:rsidRPr="000941AE" w:rsidRDefault="00FB4A8E" w:rsidP="000941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</w:rPr>
      </w:pPr>
      <w:r w:rsidRPr="000941AE">
        <w:rPr>
          <w:b/>
        </w:rPr>
        <w:t xml:space="preserve">10. </w:t>
      </w:r>
      <w:r w:rsidR="002F6ECC" w:rsidRPr="000941AE">
        <w:rPr>
          <w:b/>
        </w:rPr>
        <w:t xml:space="preserve"> </w:t>
      </w:r>
      <w:r w:rsidR="000941AE" w:rsidRPr="000941AE">
        <w:rPr>
          <w:b/>
          <w:color w:val="181818"/>
        </w:rPr>
        <w:t>Какие страны были инициаторами создания Священного союза?</w:t>
      </w:r>
    </w:p>
    <w:p w:rsidR="000941AE" w:rsidRPr="000941AE" w:rsidRDefault="000941AE" w:rsidP="00094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41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Россия, Италия, Франция</w:t>
      </w:r>
    </w:p>
    <w:p w:rsidR="000941AE" w:rsidRPr="000941AE" w:rsidRDefault="000941AE" w:rsidP="00094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941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Австрия, Пруссия, Франция</w:t>
      </w:r>
    </w:p>
    <w:p w:rsidR="000941AE" w:rsidRPr="000941AE" w:rsidRDefault="000941AE" w:rsidP="0009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1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Россия, Австрия, Пруссия</w:t>
      </w:r>
    </w:p>
    <w:p w:rsidR="000941AE" w:rsidRDefault="000941AE" w:rsidP="0009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1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Англия, Россия, Италия</w:t>
      </w:r>
    </w:p>
    <w:p w:rsidR="009727A0" w:rsidRDefault="00FB4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историческим деятелем и его деятельностью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</w:t>
      </w: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362"/>
        <w:gridCol w:w="4909"/>
      </w:tblGrid>
      <w:tr w:rsidR="004D7570" w:rsidTr="00B578D8">
        <w:trPr>
          <w:trHeight w:val="627"/>
        </w:trPr>
        <w:tc>
          <w:tcPr>
            <w:tcW w:w="4362" w:type="dxa"/>
          </w:tcPr>
          <w:p w:rsidR="004D7570" w:rsidRPr="004D7570" w:rsidRDefault="004D7570" w:rsidP="009549FC">
            <w:pPr>
              <w:rPr>
                <w:rFonts w:cs="Times New Roman"/>
                <w:sz w:val="24"/>
                <w:szCs w:val="24"/>
              </w:rPr>
            </w:pPr>
            <w:r w:rsidRPr="004D7570">
              <w:rPr>
                <w:rFonts w:cs="Times New Roman"/>
                <w:sz w:val="24"/>
                <w:szCs w:val="24"/>
              </w:rPr>
              <w:t>A) П. А. Столыпин</w:t>
            </w:r>
          </w:p>
        </w:tc>
        <w:tc>
          <w:tcPr>
            <w:tcW w:w="4909" w:type="dxa"/>
          </w:tcPr>
          <w:p w:rsidR="004D7570" w:rsidRPr="004D7570" w:rsidRDefault="005F28CC" w:rsidP="009549FC">
            <w:pPr>
              <w:pStyle w:val="leftmargin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549FC">
              <w:rPr>
                <w:color w:val="000000"/>
              </w:rPr>
              <w:t xml:space="preserve"> </w:t>
            </w:r>
            <w:r w:rsidR="004D7570" w:rsidRPr="004D7570">
              <w:rPr>
                <w:color w:val="000000"/>
              </w:rPr>
              <w:t>создание военных поселений</w:t>
            </w:r>
          </w:p>
        </w:tc>
      </w:tr>
      <w:tr w:rsidR="004D7570" w:rsidTr="00B578D8">
        <w:trPr>
          <w:trHeight w:val="377"/>
        </w:trPr>
        <w:tc>
          <w:tcPr>
            <w:tcW w:w="4362" w:type="dxa"/>
          </w:tcPr>
          <w:p w:rsidR="004D7570" w:rsidRPr="004D7570" w:rsidRDefault="004D7570" w:rsidP="009549FC">
            <w:pPr>
              <w:rPr>
                <w:rFonts w:cs="Times New Roman"/>
                <w:sz w:val="24"/>
                <w:szCs w:val="24"/>
              </w:rPr>
            </w:pPr>
            <w:r w:rsidRPr="004D7570">
              <w:rPr>
                <w:rFonts w:cs="Times New Roman"/>
                <w:sz w:val="24"/>
                <w:szCs w:val="24"/>
              </w:rPr>
              <w:t>Б) А. А. Аракчеев</w:t>
            </w:r>
          </w:p>
        </w:tc>
        <w:tc>
          <w:tcPr>
            <w:tcW w:w="4909" w:type="dxa"/>
          </w:tcPr>
          <w:p w:rsidR="004D7570" w:rsidRPr="004D7570" w:rsidRDefault="005F28CC" w:rsidP="009549FC">
            <w:pPr>
              <w:pStyle w:val="leftmargin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D7570" w:rsidRPr="004D7570">
              <w:rPr>
                <w:color w:val="000000"/>
              </w:rPr>
              <w:t xml:space="preserve"> введение золотого стандарта</w:t>
            </w:r>
          </w:p>
        </w:tc>
      </w:tr>
      <w:tr w:rsidR="004D7570" w:rsidTr="00B578D8">
        <w:trPr>
          <w:trHeight w:val="860"/>
        </w:trPr>
        <w:tc>
          <w:tcPr>
            <w:tcW w:w="4362" w:type="dxa"/>
          </w:tcPr>
          <w:p w:rsidR="004D7570" w:rsidRPr="004D7570" w:rsidRDefault="004D7570" w:rsidP="004D7570">
            <w:pPr>
              <w:rPr>
                <w:rFonts w:cs="Times New Roman"/>
                <w:sz w:val="24"/>
                <w:szCs w:val="24"/>
              </w:rPr>
            </w:pPr>
            <w:r w:rsidRPr="004D7570">
              <w:rPr>
                <w:rFonts w:cs="Times New Roman"/>
                <w:sz w:val="24"/>
                <w:szCs w:val="24"/>
              </w:rPr>
              <w:t>B) А. Х. </w:t>
            </w:r>
            <w:proofErr w:type="spellStart"/>
            <w:r w:rsidRPr="004D7570">
              <w:rPr>
                <w:rFonts w:cs="Times New Roman"/>
                <w:sz w:val="24"/>
                <w:szCs w:val="24"/>
              </w:rPr>
              <w:t>Бенкендорф</w:t>
            </w:r>
            <w:proofErr w:type="spellEnd"/>
          </w:p>
          <w:p w:rsidR="004D7570" w:rsidRPr="004D7570" w:rsidRDefault="004D7570" w:rsidP="004D75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4D7570" w:rsidRPr="004D7570" w:rsidRDefault="005F28CC" w:rsidP="009549FC">
            <w:pPr>
              <w:pStyle w:val="leftmargin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4D7570" w:rsidRPr="004D7570">
              <w:rPr>
                <w:color w:val="000000"/>
              </w:rPr>
              <w:t xml:space="preserve"> разрешение свободного выхода крестьян из общины</w:t>
            </w:r>
          </w:p>
        </w:tc>
      </w:tr>
      <w:tr w:rsidR="004D7570" w:rsidTr="00B578D8">
        <w:trPr>
          <w:trHeight w:val="541"/>
        </w:trPr>
        <w:tc>
          <w:tcPr>
            <w:tcW w:w="4362" w:type="dxa"/>
          </w:tcPr>
          <w:p w:rsidR="004D7570" w:rsidRPr="004D7570" w:rsidRDefault="004D7570" w:rsidP="009549FC">
            <w:pPr>
              <w:rPr>
                <w:rFonts w:cs="Times New Roman"/>
                <w:sz w:val="24"/>
                <w:szCs w:val="24"/>
              </w:rPr>
            </w:pPr>
            <w:r w:rsidRPr="004D7570">
              <w:rPr>
                <w:rFonts w:cs="Times New Roman"/>
                <w:sz w:val="24"/>
                <w:szCs w:val="24"/>
              </w:rPr>
              <w:t>Г)</w:t>
            </w:r>
            <w:r w:rsidR="00B578D8">
              <w:rPr>
                <w:rFonts w:cs="Times New Roman"/>
                <w:sz w:val="24"/>
                <w:szCs w:val="24"/>
              </w:rPr>
              <w:t xml:space="preserve"> С. Ю. Витте</w:t>
            </w:r>
          </w:p>
        </w:tc>
        <w:tc>
          <w:tcPr>
            <w:tcW w:w="4909" w:type="dxa"/>
          </w:tcPr>
          <w:p w:rsidR="004D7570" w:rsidRPr="004D7570" w:rsidRDefault="005F28CC" w:rsidP="009549FC">
            <w:pPr>
              <w:pStyle w:val="leftmargin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4D7570" w:rsidRPr="004D7570">
              <w:rPr>
                <w:color w:val="000000"/>
              </w:rPr>
              <w:t>создание корпуса жандармов</w:t>
            </w:r>
          </w:p>
        </w:tc>
      </w:tr>
    </w:tbl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D8" w:rsidRDefault="00B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"/>
        <w:gridCol w:w="1561"/>
        <w:gridCol w:w="1635"/>
        <w:gridCol w:w="1761"/>
      </w:tblGrid>
      <w:tr w:rsidR="009727A0" w:rsidTr="00B578D8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</w:tr>
      <w:tr w:rsidR="009727A0" w:rsidTr="00B578D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70" w:rsidRPr="004D7570" w:rsidRDefault="00FB4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Сравните сходство и различия </w:t>
      </w:r>
      <w:proofErr w:type="gramStart"/>
      <w:r w:rsidR="004D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4D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D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внутренней</w:t>
      </w:r>
      <w:proofErr w:type="gramEnd"/>
      <w:r w:rsidR="004D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внешней политики Александра</w:t>
      </w:r>
      <w:r w:rsidR="004D7570" w:rsidRPr="004D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75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4D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4D7570" w:rsidRPr="004D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Александра </w:t>
      </w:r>
      <w:r w:rsidR="004D75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504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7570" w:rsidRPr="004D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27A0" w:rsidRDefault="00FB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 запишите в первую колонку порядковые номера черт сходства, а во вторую — порядковые номера черт отличия.</w:t>
      </w:r>
    </w:p>
    <w:p w:rsidR="005D5D9E" w:rsidRDefault="005D5D9E" w:rsidP="005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отказ  России от участия в военных конфликтах</w:t>
      </w:r>
    </w:p>
    <w:p w:rsidR="005D5D9E" w:rsidRDefault="005D5D9E" w:rsidP="005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сохранение помещичьего землевладения</w:t>
      </w:r>
    </w:p>
    <w:p w:rsidR="005D5D9E" w:rsidRDefault="005D5D9E" w:rsidP="005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D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сворачивание либеральных реформ, ужесточение национальной политики, усиление цензуры</w:t>
      </w:r>
    </w:p>
    <w:p w:rsidR="009727A0" w:rsidRDefault="005D5D9E" w:rsidP="005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D59C3">
        <w:rPr>
          <w:rFonts w:ascii="Times New Roman" w:hAnsi="Times New Roman"/>
          <w:sz w:val="24"/>
        </w:rPr>
        <w:t xml:space="preserve"> </w:t>
      </w:r>
      <w:r w:rsidR="004D4834">
        <w:rPr>
          <w:rFonts w:ascii="Times New Roman" w:hAnsi="Times New Roman"/>
          <w:sz w:val="24"/>
        </w:rPr>
        <w:t xml:space="preserve">бурное </w:t>
      </w:r>
      <w:r w:rsidRPr="00CD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железнодорожного транспорта и промышленности</w:t>
      </w:r>
    </w:p>
    <w:p w:rsidR="005D5D9E" w:rsidRDefault="005D5D9E" w:rsidP="005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1671"/>
        <w:gridCol w:w="1635"/>
        <w:gridCol w:w="1761"/>
      </w:tblGrid>
      <w:tr w:rsidR="009727A0" w:rsidTr="00B578D8">
        <w:trPr>
          <w:trHeight w:val="64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различия</w:t>
            </w:r>
          </w:p>
        </w:tc>
      </w:tr>
      <w:tr w:rsidR="009727A0" w:rsidTr="00B578D8">
        <w:trPr>
          <w:trHeight w:val="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0" w:rsidRDefault="009727A0">
      <w:pPr>
        <w:pStyle w:val="a7"/>
        <w:spacing w:after="0"/>
        <w:jc w:val="both"/>
        <w:rPr>
          <w:rFonts w:cs="Times New Roman"/>
          <w:b/>
        </w:rPr>
      </w:pPr>
    </w:p>
    <w:p w:rsidR="009727A0" w:rsidRDefault="00FB4A8E">
      <w:pPr>
        <w:pStyle w:val="a7"/>
        <w:spacing w:after="0"/>
        <w:jc w:val="both"/>
        <w:rPr>
          <w:rFonts w:eastAsiaTheme="minorHAnsi" w:cs="Times New Roman"/>
          <w:b/>
          <w:bCs/>
          <w:iCs/>
          <w:color w:val="auto"/>
          <w:lang w:eastAsia="en-US" w:bidi="ar-SA"/>
        </w:rPr>
      </w:pPr>
      <w:r>
        <w:rPr>
          <w:rFonts w:cs="Times New Roman"/>
          <w:b/>
        </w:rPr>
        <w:t>13.</w:t>
      </w:r>
      <w:r>
        <w:rPr>
          <w:rFonts w:eastAsiaTheme="minorHAnsi" w:cs="Times New Roman"/>
          <w:b/>
          <w:bCs/>
          <w:iCs/>
          <w:color w:val="auto"/>
          <w:lang w:eastAsia="en-US" w:bidi="ar-SA"/>
        </w:rPr>
        <w:t xml:space="preserve"> Методика </w:t>
      </w:r>
      <w:proofErr w:type="spellStart"/>
      <w:r>
        <w:rPr>
          <w:rFonts w:eastAsiaTheme="minorHAnsi" w:cs="Times New Roman"/>
          <w:b/>
          <w:bCs/>
          <w:iCs/>
          <w:color w:val="auto"/>
          <w:lang w:eastAsia="en-US" w:bidi="ar-SA"/>
        </w:rPr>
        <w:t>шкалирования</w:t>
      </w:r>
      <w:proofErr w:type="spellEnd"/>
      <w:r>
        <w:rPr>
          <w:rFonts w:eastAsiaTheme="minorHAnsi" w:cs="Times New Roman"/>
          <w:b/>
          <w:bCs/>
          <w:iCs/>
          <w:color w:val="auto"/>
          <w:lang w:eastAsia="en-US" w:bidi="ar-SA"/>
        </w:rPr>
        <w:t>, в том числе перевода баллов в пятибалльную шкалу оценивания</w:t>
      </w:r>
    </w:p>
    <w:tbl>
      <w:tblPr>
        <w:tblStyle w:val="a4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9727A0">
        <w:tc>
          <w:tcPr>
            <w:tcW w:w="2197" w:type="dxa"/>
          </w:tcPr>
          <w:p w:rsidR="009727A0" w:rsidRDefault="00563CE1">
            <w:pPr>
              <w:pStyle w:val="a7"/>
              <w:spacing w:after="0"/>
              <w:jc w:val="center"/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  <w:t>Б</w:t>
            </w:r>
            <w:r w:rsidR="00FB4A8E"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  <w:t>аллы</w:t>
            </w:r>
          </w:p>
        </w:tc>
        <w:tc>
          <w:tcPr>
            <w:tcW w:w="2197" w:type="dxa"/>
          </w:tcPr>
          <w:p w:rsidR="009727A0" w:rsidRDefault="00FB4A8E">
            <w:pPr>
              <w:pStyle w:val="a7"/>
              <w:spacing w:after="0"/>
              <w:jc w:val="center"/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  <w:t xml:space="preserve">13-14 б </w:t>
            </w:r>
          </w:p>
        </w:tc>
        <w:tc>
          <w:tcPr>
            <w:tcW w:w="2198" w:type="dxa"/>
          </w:tcPr>
          <w:p w:rsidR="009727A0" w:rsidRDefault="00FB4A8E">
            <w:pPr>
              <w:pStyle w:val="a7"/>
              <w:spacing w:after="0"/>
              <w:jc w:val="center"/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  <w:t xml:space="preserve">10-12 б </w:t>
            </w:r>
          </w:p>
        </w:tc>
        <w:tc>
          <w:tcPr>
            <w:tcW w:w="2198" w:type="dxa"/>
          </w:tcPr>
          <w:p w:rsidR="009727A0" w:rsidRDefault="00FB4A8E">
            <w:pPr>
              <w:pStyle w:val="a7"/>
              <w:spacing w:after="0"/>
              <w:jc w:val="center"/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  <w:t>7-9 б</w:t>
            </w:r>
          </w:p>
        </w:tc>
        <w:tc>
          <w:tcPr>
            <w:tcW w:w="2198" w:type="dxa"/>
          </w:tcPr>
          <w:p w:rsidR="009727A0" w:rsidRDefault="00FB4A8E">
            <w:pPr>
              <w:pStyle w:val="a7"/>
              <w:spacing w:after="0"/>
              <w:jc w:val="center"/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  <w:t>ниже 7 б</w:t>
            </w:r>
          </w:p>
        </w:tc>
      </w:tr>
      <w:tr w:rsidR="009727A0">
        <w:tc>
          <w:tcPr>
            <w:tcW w:w="2197" w:type="dxa"/>
          </w:tcPr>
          <w:p w:rsidR="009727A0" w:rsidRDefault="00FB4A8E">
            <w:pPr>
              <w:pStyle w:val="a7"/>
              <w:spacing w:after="0"/>
              <w:jc w:val="center"/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  <w:t>оценка</w:t>
            </w:r>
          </w:p>
        </w:tc>
        <w:tc>
          <w:tcPr>
            <w:tcW w:w="2197" w:type="dxa"/>
          </w:tcPr>
          <w:p w:rsidR="009727A0" w:rsidRDefault="00FB4A8E">
            <w:pPr>
              <w:pStyle w:val="a7"/>
              <w:spacing w:after="0"/>
              <w:jc w:val="center"/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  <w:t>«5»</w:t>
            </w:r>
          </w:p>
        </w:tc>
        <w:tc>
          <w:tcPr>
            <w:tcW w:w="2198" w:type="dxa"/>
          </w:tcPr>
          <w:p w:rsidR="009727A0" w:rsidRDefault="00FB4A8E">
            <w:pPr>
              <w:pStyle w:val="a7"/>
              <w:spacing w:after="0"/>
              <w:jc w:val="center"/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  <w:t>«4»</w:t>
            </w:r>
          </w:p>
        </w:tc>
        <w:tc>
          <w:tcPr>
            <w:tcW w:w="2198" w:type="dxa"/>
          </w:tcPr>
          <w:p w:rsidR="009727A0" w:rsidRDefault="00FB4A8E">
            <w:pPr>
              <w:pStyle w:val="a7"/>
              <w:spacing w:after="0"/>
              <w:jc w:val="center"/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  <w:t>«3»</w:t>
            </w:r>
          </w:p>
        </w:tc>
        <w:tc>
          <w:tcPr>
            <w:tcW w:w="2198" w:type="dxa"/>
          </w:tcPr>
          <w:p w:rsidR="009727A0" w:rsidRDefault="00FB4A8E">
            <w:pPr>
              <w:pStyle w:val="a7"/>
              <w:spacing w:after="0"/>
              <w:jc w:val="center"/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eastAsiaTheme="minorHAnsi" w:cs="Times New Roman"/>
                <w:bCs/>
                <w:iCs/>
                <w:color w:val="auto"/>
                <w:lang w:eastAsia="en-US" w:bidi="ar-SA"/>
              </w:rPr>
              <w:t>«2»</w:t>
            </w:r>
          </w:p>
        </w:tc>
      </w:tr>
    </w:tbl>
    <w:p w:rsidR="009727A0" w:rsidRDefault="00FB4A8E">
      <w:pPr>
        <w:pStyle w:val="a7"/>
        <w:spacing w:after="0"/>
        <w:jc w:val="both"/>
        <w:rPr>
          <w:rFonts w:eastAsiaTheme="minorHAnsi" w:cs="Times New Roman"/>
          <w:b/>
          <w:bCs/>
          <w:iCs/>
          <w:color w:val="auto"/>
          <w:lang w:eastAsia="en-US" w:bidi="ar-SA"/>
        </w:rPr>
      </w:pPr>
      <w:r>
        <w:rPr>
          <w:rFonts w:eastAsiaTheme="minorHAnsi" w:cs="Times New Roman"/>
          <w:b/>
          <w:bCs/>
          <w:iCs/>
          <w:color w:val="auto"/>
          <w:lang w:eastAsia="en-US" w:bidi="ar-SA"/>
        </w:rPr>
        <w:t xml:space="preserve">  </w:t>
      </w:r>
    </w:p>
    <w:p w:rsidR="009727A0" w:rsidRDefault="009727A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27A0" w:rsidRDefault="009727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727A0" w:rsidRDefault="009727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727A0" w:rsidRDefault="009727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727A0" w:rsidRDefault="00972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A0" w:rsidRDefault="00FB4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</w:t>
      </w:r>
    </w:p>
    <w:p w:rsidR="009727A0" w:rsidRDefault="00FB4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контрольной работе</w:t>
      </w:r>
    </w:p>
    <w:p w:rsidR="009727A0" w:rsidRDefault="00FB4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</w:t>
      </w:r>
    </w:p>
    <w:p w:rsidR="009727A0" w:rsidRDefault="00FB4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9 классе</w:t>
      </w:r>
    </w:p>
    <w:p w:rsidR="009727A0" w:rsidRDefault="00972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A0" w:rsidRDefault="00B67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B67D7F" w:rsidRDefault="00B67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4178" w:type="dxa"/>
        <w:jc w:val="center"/>
        <w:tblLook w:val="04A0"/>
      </w:tblPr>
      <w:tblGrid>
        <w:gridCol w:w="851"/>
        <w:gridCol w:w="3327"/>
      </w:tblGrid>
      <w:tr w:rsidR="009727A0" w:rsidTr="00FB4A8E">
        <w:trPr>
          <w:jc w:val="center"/>
        </w:trPr>
        <w:tc>
          <w:tcPr>
            <w:tcW w:w="851" w:type="dxa"/>
          </w:tcPr>
          <w:p w:rsidR="009727A0" w:rsidRDefault="00FB4A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9727A0" w:rsidRDefault="00563C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727A0" w:rsidTr="00FB4A8E">
        <w:trPr>
          <w:jc w:val="center"/>
        </w:trPr>
        <w:tc>
          <w:tcPr>
            <w:tcW w:w="851" w:type="dxa"/>
          </w:tcPr>
          <w:p w:rsidR="009727A0" w:rsidRDefault="00FB4A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9727A0" w:rsidRDefault="00374D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727A0" w:rsidTr="00FB4A8E">
        <w:trPr>
          <w:jc w:val="center"/>
        </w:trPr>
        <w:tc>
          <w:tcPr>
            <w:tcW w:w="851" w:type="dxa"/>
          </w:tcPr>
          <w:p w:rsidR="009727A0" w:rsidRDefault="00FB4A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9727A0" w:rsidRDefault="00374D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727A0" w:rsidTr="00FB4A8E">
        <w:trPr>
          <w:jc w:val="center"/>
        </w:trPr>
        <w:tc>
          <w:tcPr>
            <w:tcW w:w="851" w:type="dxa"/>
          </w:tcPr>
          <w:p w:rsidR="009727A0" w:rsidRDefault="00FB4A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9727A0" w:rsidRDefault="00563C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727A0" w:rsidTr="00FB4A8E">
        <w:trPr>
          <w:jc w:val="center"/>
        </w:trPr>
        <w:tc>
          <w:tcPr>
            <w:tcW w:w="851" w:type="dxa"/>
          </w:tcPr>
          <w:p w:rsidR="009727A0" w:rsidRDefault="00FB4A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27" w:type="dxa"/>
          </w:tcPr>
          <w:p w:rsidR="009727A0" w:rsidRDefault="00563C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 Н. Катков</w:t>
            </w:r>
          </w:p>
        </w:tc>
      </w:tr>
      <w:tr w:rsidR="009727A0" w:rsidTr="00FB4A8E">
        <w:trPr>
          <w:jc w:val="center"/>
        </w:trPr>
        <w:tc>
          <w:tcPr>
            <w:tcW w:w="851" w:type="dxa"/>
          </w:tcPr>
          <w:p w:rsidR="009727A0" w:rsidRDefault="00FB4A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27" w:type="dxa"/>
          </w:tcPr>
          <w:p w:rsidR="009727A0" w:rsidRDefault="00563CE1" w:rsidP="00FB4A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727A0" w:rsidTr="00FB4A8E">
        <w:trPr>
          <w:jc w:val="center"/>
        </w:trPr>
        <w:tc>
          <w:tcPr>
            <w:tcW w:w="851" w:type="dxa"/>
          </w:tcPr>
          <w:p w:rsidR="009727A0" w:rsidRDefault="00FB4A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27" w:type="dxa"/>
          </w:tcPr>
          <w:p w:rsidR="009727A0" w:rsidRDefault="00563C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727A0" w:rsidTr="00FB4A8E">
        <w:trPr>
          <w:jc w:val="center"/>
        </w:trPr>
        <w:tc>
          <w:tcPr>
            <w:tcW w:w="851" w:type="dxa"/>
          </w:tcPr>
          <w:p w:rsidR="009727A0" w:rsidRDefault="00FB4A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27" w:type="dxa"/>
          </w:tcPr>
          <w:p w:rsidR="009727A0" w:rsidRDefault="00374D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727A0" w:rsidTr="00FB4A8E">
        <w:trPr>
          <w:jc w:val="center"/>
        </w:trPr>
        <w:tc>
          <w:tcPr>
            <w:tcW w:w="851" w:type="dxa"/>
          </w:tcPr>
          <w:p w:rsidR="009727A0" w:rsidRDefault="00FB4A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27" w:type="dxa"/>
          </w:tcPr>
          <w:p w:rsidR="009727A0" w:rsidRDefault="00563C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727A0" w:rsidTr="00FB4A8E">
        <w:trPr>
          <w:jc w:val="center"/>
        </w:trPr>
        <w:tc>
          <w:tcPr>
            <w:tcW w:w="851" w:type="dxa"/>
          </w:tcPr>
          <w:p w:rsidR="009727A0" w:rsidRDefault="00FB4A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9727A0" w:rsidRDefault="00563C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727A0" w:rsidTr="00FB4A8E">
        <w:trPr>
          <w:jc w:val="center"/>
        </w:trPr>
        <w:tc>
          <w:tcPr>
            <w:tcW w:w="851" w:type="dxa"/>
          </w:tcPr>
          <w:p w:rsidR="009727A0" w:rsidRDefault="00FB4A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27" w:type="dxa"/>
          </w:tcPr>
          <w:p w:rsidR="009727A0" w:rsidRDefault="00563C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А3 Б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 В4 Г2</w:t>
            </w:r>
          </w:p>
        </w:tc>
      </w:tr>
      <w:tr w:rsidR="009727A0" w:rsidTr="00FB4A8E">
        <w:trPr>
          <w:jc w:val="center"/>
        </w:trPr>
        <w:tc>
          <w:tcPr>
            <w:tcW w:w="851" w:type="dxa"/>
          </w:tcPr>
          <w:p w:rsidR="009727A0" w:rsidRDefault="00FB4A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27" w:type="dxa"/>
          </w:tcPr>
          <w:p w:rsidR="009727A0" w:rsidRDefault="00563C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2413</w:t>
            </w:r>
          </w:p>
        </w:tc>
      </w:tr>
    </w:tbl>
    <w:p w:rsidR="009727A0" w:rsidRDefault="009727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7A0" w:rsidRDefault="009727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727A0" w:rsidRDefault="009727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727A0" w:rsidRDefault="009727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727A0" w:rsidRDefault="009727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727A0" w:rsidRDefault="009727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727A0" w:rsidRPr="00683BF5" w:rsidRDefault="00FB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Контрольная работа по  истории  в 9 классе</w:t>
      </w:r>
    </w:p>
    <w:p w:rsidR="004A25A9" w:rsidRPr="00683BF5" w:rsidRDefault="004A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7A0" w:rsidRDefault="00FB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9727A0" w:rsidRDefault="00972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3E9" w:rsidRPr="00CF63E9" w:rsidRDefault="00FB4A8E" w:rsidP="00CF6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6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63E9" w:rsidRPr="00CF63E9">
        <w:rPr>
          <w:rFonts w:ascii="Times New Roman" w:hAnsi="Times New Roman" w:cs="Times New Roman"/>
          <w:b/>
          <w:sz w:val="24"/>
          <w:szCs w:val="24"/>
        </w:rPr>
        <w:t>Создание военных поселений началось в царствование</w:t>
      </w:r>
    </w:p>
    <w:p w:rsidR="00CF63E9" w:rsidRPr="00CF63E9" w:rsidRDefault="00CF63E9" w:rsidP="00CF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Александра I</w:t>
      </w:r>
      <w:r w:rsidRPr="00CF6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Николая I</w:t>
      </w:r>
      <w:r w:rsidRPr="00CF6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Александра II</w:t>
      </w:r>
      <w:r w:rsidRPr="00CF6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Александра III</w:t>
      </w:r>
    </w:p>
    <w:p w:rsidR="00CF63E9" w:rsidRPr="00CF63E9" w:rsidRDefault="00FB4A8E" w:rsidP="00CF6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F63E9" w:rsidRPr="00CF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перечисленных ниже сражений относятся к Отечественной войне 1812 г.?</w:t>
      </w:r>
    </w:p>
    <w:p w:rsidR="00CF63E9" w:rsidRPr="00CF63E9" w:rsidRDefault="00CF63E9" w:rsidP="00CF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битва </w:t>
      </w:r>
      <w:r w:rsidR="00696FA9" w:rsidRPr="006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Нарвой</w:t>
      </w:r>
    </w:p>
    <w:p w:rsidR="00CF63E9" w:rsidRPr="00CF63E9" w:rsidRDefault="00CF63E9" w:rsidP="00CF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96FA9" w:rsidRPr="00CF6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Измаила</w:t>
      </w:r>
    </w:p>
    <w:p w:rsidR="00CF63E9" w:rsidRPr="00CF63E9" w:rsidRDefault="00CF63E9" w:rsidP="00CF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508" w:rsidRPr="00CF63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под Малоярославцем</w:t>
      </w:r>
    </w:p>
    <w:p w:rsidR="00CF63E9" w:rsidRPr="00CF63E9" w:rsidRDefault="00372508" w:rsidP="00CF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FA9" w:rsidRPr="00CF6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Полтавский бой</w:t>
      </w:r>
    </w:p>
    <w:p w:rsidR="00331D37" w:rsidRPr="00331D37" w:rsidRDefault="00FB4A8E" w:rsidP="00331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З. </w:t>
      </w:r>
      <w:r w:rsidR="00331D37" w:rsidRPr="0033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из представителей общественной мысли России отстаивал идею единства исторического пути России и Западной Европы?</w:t>
      </w:r>
    </w:p>
    <w:p w:rsidR="00331D37" w:rsidRDefault="00331D37" w:rsidP="0033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1D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консерваторы</w:t>
      </w:r>
    </w:p>
    <w:p w:rsidR="00331D37" w:rsidRPr="00331D37" w:rsidRDefault="00331D37" w:rsidP="0033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1D3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западники</w:t>
      </w:r>
    </w:p>
    <w:p w:rsidR="00331D37" w:rsidRDefault="00331D37" w:rsidP="0033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1D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славянофилы                                     </w:t>
      </w:r>
    </w:p>
    <w:p w:rsidR="00331D37" w:rsidRPr="00331D37" w:rsidRDefault="00331D37" w:rsidP="0033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1D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революционеры</w:t>
      </w:r>
    </w:p>
    <w:p w:rsidR="0081581A" w:rsidRPr="0081581A" w:rsidRDefault="00FB4A8E" w:rsidP="008158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1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1581A" w:rsidRPr="0081581A">
        <w:rPr>
          <w:rFonts w:ascii="Times New Roman" w:hAnsi="Times New Roman" w:cs="Times New Roman"/>
          <w:b/>
          <w:bCs/>
          <w:sz w:val="24"/>
          <w:szCs w:val="24"/>
        </w:rPr>
        <w:t>Для осуществления выкупа земли по закону 19 февраля 1861 года крестьянин единовременно должен был внести 20-25% всей выкупной суммы. Кто выплачивал помещикам остальную часть?</w:t>
      </w:r>
    </w:p>
    <w:p w:rsidR="0081581A" w:rsidRPr="0081581A" w:rsidRDefault="0081581A" w:rsidP="0081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купечество</w:t>
      </w:r>
    </w:p>
    <w:p w:rsidR="0081581A" w:rsidRPr="0081581A" w:rsidRDefault="0081581A" w:rsidP="0081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земства</w:t>
      </w:r>
    </w:p>
    <w:p w:rsidR="0081581A" w:rsidRDefault="0081581A" w:rsidP="0081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F28CC" w:rsidRPr="005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28CC" w:rsidRPr="00815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осударство</w:t>
      </w:r>
    </w:p>
    <w:p w:rsidR="0081581A" w:rsidRPr="0081581A" w:rsidRDefault="0081581A" w:rsidP="0081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духовенство </w:t>
      </w:r>
    </w:p>
    <w:p w:rsidR="00D3669B" w:rsidRDefault="00FB4A8E" w:rsidP="00D36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5. </w:t>
      </w:r>
      <w:r w:rsidR="00D3669B">
        <w:rPr>
          <w:rFonts w:ascii="Times New Roman" w:hAnsi="Times New Roman" w:cs="Times New Roman"/>
          <w:b/>
          <w:sz w:val="24"/>
          <w:szCs w:val="24"/>
        </w:rPr>
        <w:t xml:space="preserve">Ниже приведён ряд имён выдающихся деятелей. Все они, за исключением одного, относятся к      </w:t>
      </w:r>
      <w:r w:rsidR="00D3669B">
        <w:rPr>
          <w:rFonts w:ascii="Times New Roman" w:eastAsia="Times New Roman" w:hAnsi="Times New Roman" w:cs="Times New Roman"/>
          <w:b/>
          <w:szCs w:val="24"/>
          <w:lang w:eastAsia="ru-RU"/>
        </w:rPr>
        <w:t>либеральному движению.</w:t>
      </w:r>
      <w:r w:rsidR="00D3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669B" w:rsidRPr="00B67D7F" w:rsidRDefault="00D3669B" w:rsidP="00D3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П.Н. Милюков, </w:t>
      </w:r>
      <w:r w:rsidRPr="00815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С.Л. Перовская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Долгоруковы, Н.К. Михайловский.</w:t>
      </w:r>
    </w:p>
    <w:p w:rsidR="00D3669B" w:rsidRDefault="00D3669B" w:rsidP="00D3669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7D7F">
        <w:rPr>
          <w:rFonts w:ascii="Times New Roman" w:hAnsi="Times New Roman" w:cs="Times New Roman"/>
          <w:sz w:val="24"/>
          <w:szCs w:val="24"/>
        </w:rPr>
        <w:t xml:space="preserve">Найдите и </w:t>
      </w:r>
      <w:r w:rsidR="00243F27">
        <w:rPr>
          <w:rFonts w:ascii="Times New Roman" w:hAnsi="Times New Roman" w:cs="Times New Roman"/>
          <w:sz w:val="24"/>
          <w:szCs w:val="24"/>
        </w:rPr>
        <w:t>напишите имя,</w:t>
      </w:r>
      <w:r w:rsidR="00243F27" w:rsidRPr="00243F27">
        <w:rPr>
          <w:rFonts w:ascii="Times New Roman" w:hAnsi="Times New Roman" w:cs="Times New Roman"/>
          <w:sz w:val="24"/>
          <w:szCs w:val="24"/>
        </w:rPr>
        <w:t xml:space="preserve"> </w:t>
      </w:r>
      <w:r w:rsidR="00243F27">
        <w:rPr>
          <w:rFonts w:ascii="Times New Roman" w:hAnsi="Times New Roman" w:cs="Times New Roman"/>
          <w:sz w:val="24"/>
          <w:szCs w:val="24"/>
        </w:rPr>
        <w:t>выпадающее</w:t>
      </w:r>
      <w:r w:rsidRPr="00B67D7F">
        <w:rPr>
          <w:rFonts w:ascii="Times New Roman" w:hAnsi="Times New Roman" w:cs="Times New Roman"/>
          <w:sz w:val="24"/>
          <w:szCs w:val="24"/>
        </w:rPr>
        <w:t xml:space="preserve"> из этого ряда</w:t>
      </w:r>
    </w:p>
    <w:p w:rsidR="00D3669B" w:rsidRPr="002C01E5" w:rsidRDefault="00D3669B" w:rsidP="00D36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</w:rPr>
        <w:t xml:space="preserve"> </w:t>
      </w:r>
      <w:r w:rsidR="00FB4A8E">
        <w:rPr>
          <w:b/>
          <w:bCs/>
        </w:rPr>
        <w:t xml:space="preserve">6. </w:t>
      </w:r>
      <w:r w:rsidRPr="002C01E5">
        <w:rPr>
          <w:b/>
          <w:bCs/>
          <w:iCs/>
          <w:color w:val="262626"/>
        </w:rPr>
        <w:t>Результатом революции 1905- 1907 г. было</w:t>
      </w:r>
    </w:p>
    <w:p w:rsidR="00D3669B" w:rsidRPr="00D3669B" w:rsidRDefault="002C01E5" w:rsidP="00D36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1) </w:t>
      </w:r>
      <w:r w:rsidR="00D3669B" w:rsidRPr="00D366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создание конституционной монархии</w:t>
      </w:r>
    </w:p>
    <w:p w:rsidR="00D3669B" w:rsidRPr="00D3669B" w:rsidRDefault="002C01E5" w:rsidP="00D36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2) </w:t>
      </w:r>
      <w:r w:rsidR="00D3669B" w:rsidRPr="00D366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создание Государственной думы</w:t>
      </w:r>
    </w:p>
    <w:p w:rsidR="00D3669B" w:rsidRPr="00D3669B" w:rsidRDefault="002C01E5" w:rsidP="00D36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</w:t>
      </w:r>
      <w:r w:rsidR="00D3669B" w:rsidRPr="00D366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 </w:t>
      </w:r>
      <w:r w:rsidR="00D3669B" w:rsidRPr="00D366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ликвидация помещичьего землевладения</w:t>
      </w:r>
    </w:p>
    <w:p w:rsidR="00D3669B" w:rsidRPr="00D3669B" w:rsidRDefault="002C01E5" w:rsidP="00D36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4) </w:t>
      </w:r>
      <w:r w:rsidR="00D3669B" w:rsidRPr="00D366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расширение прав национальностей, проживающих на территории Российской империи</w:t>
      </w:r>
    </w:p>
    <w:p w:rsidR="002C01E5" w:rsidRPr="002C01E5" w:rsidRDefault="00D3669B" w:rsidP="002C01E5">
      <w:pPr>
        <w:spacing w:after="0"/>
        <w:rPr>
          <w:rFonts w:ascii="Times New Roman" w:hAnsi="Times New Roman" w:cs="Times New Roman"/>
          <w:b/>
        </w:rPr>
      </w:pPr>
      <w:r w:rsidRPr="002C0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4A8E" w:rsidRPr="002C0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C0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C01E5" w:rsidRPr="002C01E5">
        <w:rPr>
          <w:rFonts w:ascii="Times New Roman" w:hAnsi="Times New Roman" w:cs="Times New Roman"/>
          <w:b/>
          <w:bCs/>
          <w:color w:val="181818"/>
          <w:sz w:val="16"/>
          <w:szCs w:val="16"/>
        </w:rPr>
        <w:t xml:space="preserve"> </w:t>
      </w:r>
      <w:r w:rsidR="00243F27">
        <w:rPr>
          <w:rFonts w:ascii="Times New Roman" w:hAnsi="Times New Roman" w:cs="Times New Roman"/>
          <w:b/>
          <w:bCs/>
        </w:rPr>
        <w:t>Укажите</w:t>
      </w:r>
      <w:r w:rsidR="002C01E5">
        <w:rPr>
          <w:rFonts w:ascii="Times New Roman" w:hAnsi="Times New Roman" w:cs="Times New Roman"/>
          <w:b/>
          <w:bCs/>
        </w:rPr>
        <w:t xml:space="preserve"> положение, отражающее</w:t>
      </w:r>
      <w:r w:rsidR="002C01E5" w:rsidRPr="002C01E5">
        <w:rPr>
          <w:rFonts w:ascii="Times New Roman" w:hAnsi="Times New Roman" w:cs="Times New Roman"/>
          <w:b/>
          <w:bCs/>
        </w:rPr>
        <w:t xml:space="preserve"> цели аграрной реформы П.А.</w:t>
      </w:r>
      <w:r w:rsidR="005F28CC">
        <w:rPr>
          <w:rFonts w:ascii="Times New Roman" w:hAnsi="Times New Roman" w:cs="Times New Roman"/>
          <w:b/>
          <w:bCs/>
        </w:rPr>
        <w:t xml:space="preserve"> </w:t>
      </w:r>
      <w:r w:rsidR="002C01E5" w:rsidRPr="002C01E5">
        <w:rPr>
          <w:rFonts w:ascii="Times New Roman" w:hAnsi="Times New Roman" w:cs="Times New Roman"/>
          <w:b/>
          <w:bCs/>
        </w:rPr>
        <w:t>Столыпина</w:t>
      </w:r>
    </w:p>
    <w:p w:rsidR="002C01E5" w:rsidRPr="002C01E5" w:rsidRDefault="002C01E5" w:rsidP="002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28CC" w:rsidRPr="002C0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проблему малоземелья крестьян Центральной России</w:t>
      </w:r>
    </w:p>
    <w:p w:rsidR="002C01E5" w:rsidRPr="002C01E5" w:rsidRDefault="002C01E5" w:rsidP="002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</w:t>
      </w:r>
      <w:r w:rsidR="005F28CC" w:rsidRPr="002C0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крестьянскую общину</w:t>
      </w:r>
    </w:p>
    <w:p w:rsidR="002C01E5" w:rsidRPr="002C01E5" w:rsidRDefault="002C01E5" w:rsidP="002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01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конфисковать помещичьи землевладения</w:t>
      </w:r>
    </w:p>
    <w:p w:rsidR="002C01E5" w:rsidRPr="002C01E5" w:rsidRDefault="002C01E5" w:rsidP="002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01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национализировать землю – передать ее в собственность государства</w:t>
      </w:r>
    </w:p>
    <w:p w:rsidR="00461EBF" w:rsidRPr="00A17781" w:rsidRDefault="00FB4A8E" w:rsidP="00461EBF">
      <w:pPr>
        <w:spacing w:after="0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</w:t>
      </w:r>
      <w:r w:rsidR="00461EBF" w:rsidRPr="0046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1EBF" w:rsidRPr="002C01E5">
        <w:rPr>
          <w:rFonts w:ascii="Times New Roman" w:eastAsia="Times New Roman" w:hAnsi="Times New Roman" w:cs="Times New Roman"/>
          <w:b/>
          <w:iCs/>
          <w:sz w:val="24"/>
          <w:lang w:eastAsia="ru-RU"/>
        </w:rPr>
        <w:t xml:space="preserve"> Ученым – основателем </w:t>
      </w:r>
      <w:r w:rsidR="00461EBF">
        <w:rPr>
          <w:rFonts w:ascii="Times New Roman" w:eastAsia="Times New Roman" w:hAnsi="Times New Roman" w:cs="Times New Roman"/>
          <w:b/>
          <w:iCs/>
          <w:sz w:val="24"/>
          <w:lang w:eastAsia="ru-RU"/>
        </w:rPr>
        <w:t>аэродинамики является</w:t>
      </w:r>
      <w:r w:rsidR="00461EBF" w:rsidRPr="00A17781">
        <w:rPr>
          <w:rFonts w:ascii="Times New Roman" w:hAnsi="Times New Roman" w:cs="Times New Roman"/>
          <w:b/>
          <w:bCs/>
          <w:iCs/>
        </w:rPr>
        <w:t>:</w:t>
      </w:r>
    </w:p>
    <w:p w:rsidR="00461EBF" w:rsidRPr="00A17781" w:rsidRDefault="00461EBF" w:rsidP="00461E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>) А.С. Попов</w:t>
      </w:r>
    </w:p>
    <w:p w:rsidR="00461EBF" w:rsidRPr="00A17781" w:rsidRDefault="00461EBF" w:rsidP="00461E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2</w:t>
      </w:r>
      <w:r w:rsidRPr="00A17781">
        <w:rPr>
          <w:rFonts w:ascii="Times New Roman" w:eastAsia="Times New Roman" w:hAnsi="Times New Roman" w:cs="Times New Roman"/>
          <w:iCs/>
          <w:sz w:val="24"/>
          <w:lang w:eastAsia="ru-RU"/>
        </w:rPr>
        <w:t>) И.П.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Pr="00A17781">
        <w:rPr>
          <w:rFonts w:ascii="Times New Roman" w:eastAsia="Times New Roman" w:hAnsi="Times New Roman" w:cs="Times New Roman"/>
          <w:iCs/>
          <w:sz w:val="24"/>
          <w:lang w:eastAsia="ru-RU"/>
        </w:rPr>
        <w:t>Павлов</w:t>
      </w:r>
    </w:p>
    <w:p w:rsidR="00461EBF" w:rsidRDefault="00461EBF" w:rsidP="00461E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3</w:t>
      </w:r>
      <w:r w:rsidRPr="00A17781">
        <w:rPr>
          <w:rFonts w:ascii="Times New Roman" w:eastAsia="Times New Roman" w:hAnsi="Times New Roman" w:cs="Times New Roman"/>
          <w:iCs/>
          <w:sz w:val="24"/>
          <w:lang w:eastAsia="ru-RU"/>
        </w:rPr>
        <w:t>) В.О.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Pr="00A17781">
        <w:rPr>
          <w:rFonts w:ascii="Times New Roman" w:eastAsia="Times New Roman" w:hAnsi="Times New Roman" w:cs="Times New Roman"/>
          <w:iCs/>
          <w:sz w:val="24"/>
          <w:lang w:eastAsia="ru-RU"/>
        </w:rPr>
        <w:t>Ключевск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>ий</w:t>
      </w:r>
    </w:p>
    <w:p w:rsidR="00461EBF" w:rsidRPr="002F6ECC" w:rsidRDefault="00461EBF" w:rsidP="00461E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4) Н.Е. Жуковский</w:t>
      </w:r>
    </w:p>
    <w:p w:rsidR="00461EBF" w:rsidRPr="00461EBF" w:rsidRDefault="00FB4A8E" w:rsidP="00461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6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1EBF" w:rsidRPr="00461EBF">
        <w:rPr>
          <w:rFonts w:ascii="Times New Roman" w:hAnsi="Times New Roman" w:cs="Times New Roman"/>
          <w:b/>
          <w:sz w:val="24"/>
          <w:szCs w:val="24"/>
        </w:rPr>
        <w:t>С какими целями было создано, а затем использовано Наполеоном герцогство Варшавское?</w:t>
      </w:r>
    </w:p>
    <w:p w:rsidR="00461EBF" w:rsidRPr="00461EBF" w:rsidRDefault="00461EBF" w:rsidP="0046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Наполеон стремился перенести столицу в Варшаву</w:t>
      </w:r>
      <w:r w:rsidRPr="00461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="00AB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316" w:rsidRPr="00461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 проводил на территории герцогства важные встречи и совещания</w:t>
      </w:r>
      <w:r w:rsidRPr="00461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r w:rsidR="00AB2316" w:rsidRPr="00461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 использовал герцогство как плацдарм для подготовки наступления на Россию</w:t>
      </w:r>
      <w:r w:rsidR="00AB2316" w:rsidRPr="00461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EB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Наполеон ликвидировал герцогство Варшавское сразу после его образования</w:t>
      </w:r>
    </w:p>
    <w:p w:rsidR="00721ECD" w:rsidRPr="00721ECD" w:rsidRDefault="00372508" w:rsidP="00721ECD">
      <w:pPr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461EB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721ECD" w:rsidRPr="00721ECD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Кто </w:t>
      </w:r>
      <w:r w:rsidR="00721ECD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из императоров </w:t>
      </w:r>
      <w:r w:rsidR="00721ECD" w:rsidRPr="00721ECD">
        <w:rPr>
          <w:rFonts w:ascii="Times New Roman" w:hAnsi="Times New Roman" w:cs="Times New Roman"/>
          <w:b/>
          <w:bCs/>
          <w:color w:val="181818"/>
          <w:sz w:val="24"/>
          <w:szCs w:val="24"/>
        </w:rPr>
        <w:t>был инициатором создания Священного союза?</w:t>
      </w:r>
    </w:p>
    <w:p w:rsidR="00721ECD" w:rsidRDefault="004A25A9" w:rsidP="00721ECD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683BF5">
        <w:rPr>
          <w:rFonts w:ascii="Times New Roman" w:hAnsi="Times New Roman" w:cs="Times New Roman"/>
          <w:color w:val="181818"/>
          <w:sz w:val="24"/>
          <w:szCs w:val="24"/>
        </w:rPr>
        <w:t xml:space="preserve">   </w:t>
      </w:r>
      <w:r w:rsidR="00721ECD"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  <w:r w:rsidR="00721ECD" w:rsidRPr="00721ECD">
        <w:rPr>
          <w:rFonts w:ascii="Times New Roman" w:hAnsi="Times New Roman" w:cs="Times New Roman"/>
          <w:color w:val="181818"/>
          <w:sz w:val="24"/>
          <w:szCs w:val="24"/>
        </w:rPr>
        <w:t xml:space="preserve">1) </w:t>
      </w:r>
      <w:r w:rsidR="00AB2316" w:rsidRPr="00721ECD">
        <w:rPr>
          <w:rFonts w:ascii="Times New Roman" w:hAnsi="Times New Roman" w:cs="Times New Roman"/>
          <w:color w:val="181818"/>
          <w:sz w:val="24"/>
          <w:szCs w:val="24"/>
        </w:rPr>
        <w:t>Франц I</w:t>
      </w:r>
    </w:p>
    <w:p w:rsidR="00721ECD" w:rsidRDefault="004A25A9" w:rsidP="00721ECD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683BF5"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  <w:r w:rsidR="00721ECD" w:rsidRPr="00721ECD">
        <w:rPr>
          <w:rFonts w:ascii="Times New Roman" w:hAnsi="Times New Roman" w:cs="Times New Roman"/>
          <w:color w:val="181818"/>
          <w:sz w:val="24"/>
          <w:szCs w:val="24"/>
        </w:rPr>
        <w:t> </w:t>
      </w:r>
      <w:r w:rsidRPr="00683BF5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721ECD" w:rsidRPr="00721ECD">
        <w:rPr>
          <w:rFonts w:ascii="Times New Roman" w:hAnsi="Times New Roman" w:cs="Times New Roman"/>
          <w:color w:val="181818"/>
          <w:sz w:val="24"/>
          <w:szCs w:val="24"/>
        </w:rPr>
        <w:t xml:space="preserve"> 2) </w:t>
      </w:r>
      <w:r w:rsidR="00AB2316" w:rsidRPr="00721ECD">
        <w:rPr>
          <w:rFonts w:ascii="Times New Roman" w:hAnsi="Times New Roman" w:cs="Times New Roman"/>
          <w:color w:val="181818"/>
          <w:sz w:val="24"/>
          <w:szCs w:val="24"/>
        </w:rPr>
        <w:t>Александр I    </w:t>
      </w:r>
    </w:p>
    <w:p w:rsidR="00721ECD" w:rsidRDefault="00721ECD" w:rsidP="00721ECD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721ECD">
        <w:rPr>
          <w:rFonts w:ascii="Times New Roman" w:hAnsi="Times New Roman" w:cs="Times New Roman"/>
          <w:color w:val="181818"/>
          <w:sz w:val="24"/>
          <w:szCs w:val="24"/>
        </w:rPr>
        <w:t>     3) Александр II</w:t>
      </w:r>
    </w:p>
    <w:p w:rsidR="00721ECD" w:rsidRPr="00721ECD" w:rsidRDefault="00721ECD" w:rsidP="00721ECD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721ECD">
        <w:rPr>
          <w:rFonts w:ascii="Times New Roman" w:hAnsi="Times New Roman" w:cs="Times New Roman"/>
          <w:color w:val="181818"/>
          <w:sz w:val="24"/>
          <w:szCs w:val="24"/>
        </w:rPr>
        <w:t>     4) Вильгельм III</w:t>
      </w:r>
    </w:p>
    <w:p w:rsidR="009727A0" w:rsidRDefault="00FB4A8E" w:rsidP="00721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историческим деятелем и его деятельностью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</w:t>
      </w: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Look w:val="04A0"/>
      </w:tblPr>
      <w:tblGrid>
        <w:gridCol w:w="4503"/>
        <w:gridCol w:w="5068"/>
      </w:tblGrid>
      <w:tr w:rsidR="009727A0">
        <w:tc>
          <w:tcPr>
            <w:tcW w:w="4503" w:type="dxa"/>
          </w:tcPr>
          <w:p w:rsidR="009727A0" w:rsidRDefault="00FB4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721ECD" w:rsidRPr="00721ECD">
              <w:rPr>
                <w:rFonts w:eastAsia="Times New Roman" w:cs="Times New Roman"/>
                <w:sz w:val="24"/>
                <w:szCs w:val="24"/>
                <w:lang w:eastAsia="ru-RU"/>
              </w:rPr>
              <w:t>С. С. Уваров</w:t>
            </w:r>
          </w:p>
          <w:p w:rsidR="009727A0" w:rsidRDefault="009727A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9727A0" w:rsidRDefault="00FB4A8E" w:rsidP="00721E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21EC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721ECD" w:rsidRPr="00721ECD">
              <w:rPr>
                <w:rFonts w:eastAsia="Times New Roman" w:cs="Times New Roman"/>
                <w:sz w:val="24"/>
                <w:szCs w:val="24"/>
                <w:lang w:eastAsia="ru-RU"/>
              </w:rPr>
              <w:t>издание «Полного собрания законов Российской империи»</w:t>
            </w:r>
          </w:p>
          <w:p w:rsidR="00B578D8" w:rsidRDefault="00B578D8" w:rsidP="00721E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7A0" w:rsidTr="00AC71C1">
        <w:trPr>
          <w:trHeight w:val="445"/>
        </w:trPr>
        <w:tc>
          <w:tcPr>
            <w:tcW w:w="4503" w:type="dxa"/>
          </w:tcPr>
          <w:p w:rsidR="009727A0" w:rsidRDefault="00FB4A8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721ECD" w:rsidRPr="00721ECD">
              <w:rPr>
                <w:rFonts w:eastAsia="Times New Roman" w:cs="Times New Roman"/>
                <w:sz w:val="24"/>
                <w:szCs w:val="24"/>
                <w:lang w:eastAsia="ru-RU"/>
              </w:rPr>
              <w:t>М. М. Сперанский</w:t>
            </w:r>
            <w:r w:rsidR="00721ECD" w:rsidRPr="00721EC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8" w:type="dxa"/>
          </w:tcPr>
          <w:p w:rsidR="009727A0" w:rsidRDefault="00FB4A8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C71C1" w:rsidRPr="00AC71C1">
              <w:rPr>
                <w:rFonts w:eastAsia="Times New Roman" w:cs="Times New Roman"/>
                <w:sz w:val="24"/>
                <w:szCs w:val="24"/>
                <w:lang w:eastAsia="ru-RU"/>
              </w:rPr>
              <w:t>денежная реформа 1839—1843 гг.</w:t>
            </w:r>
            <w:r w:rsidR="00AC71C1" w:rsidRPr="00AC71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78D8" w:rsidRDefault="00B578D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7A0" w:rsidTr="00AC71C1">
        <w:trPr>
          <w:trHeight w:val="449"/>
        </w:trPr>
        <w:tc>
          <w:tcPr>
            <w:tcW w:w="4503" w:type="dxa"/>
          </w:tcPr>
          <w:p w:rsidR="009727A0" w:rsidRDefault="00FB4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5F28C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AC71C1" w:rsidRPr="00AC71C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C71C1" w:rsidRPr="00AC71C1">
              <w:rPr>
                <w:rFonts w:eastAsia="Times New Roman" w:cs="Times New Roman"/>
                <w:sz w:val="24"/>
                <w:szCs w:val="24"/>
                <w:lang w:eastAsia="ru-RU"/>
              </w:rPr>
              <w:t>П. Д. Киселёв</w:t>
            </w:r>
          </w:p>
          <w:p w:rsidR="009727A0" w:rsidRDefault="009727A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9727A0" w:rsidRDefault="00721ECD" w:rsidP="00AC71C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3.</w:t>
            </w:r>
            <w:r w:rsidR="00AC71C1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</w:t>
            </w:r>
            <w:r w:rsidRPr="00721E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теории официальной народности</w:t>
            </w:r>
            <w:r w:rsidRPr="00721EC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78D8" w:rsidRDefault="00B578D8" w:rsidP="00AC71C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B578D8" w:rsidRDefault="00B578D8" w:rsidP="00AC71C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7A0">
        <w:tc>
          <w:tcPr>
            <w:tcW w:w="4503" w:type="dxa"/>
          </w:tcPr>
          <w:p w:rsidR="009727A0" w:rsidRDefault="00FB4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Г) </w:t>
            </w:r>
            <w:r w:rsidR="00AC71C1" w:rsidRPr="00AC71C1">
              <w:rPr>
                <w:rFonts w:eastAsia="Times New Roman" w:cs="Times New Roman"/>
                <w:sz w:val="24"/>
                <w:szCs w:val="24"/>
                <w:lang w:eastAsia="ru-RU"/>
              </w:rPr>
              <w:t>Е. Ф. </w:t>
            </w:r>
            <w:proofErr w:type="spellStart"/>
            <w:r w:rsidR="00AC71C1" w:rsidRPr="00AC71C1">
              <w:rPr>
                <w:rFonts w:eastAsia="Times New Roman" w:cs="Times New Roman"/>
                <w:sz w:val="24"/>
                <w:szCs w:val="24"/>
                <w:lang w:eastAsia="ru-RU"/>
              </w:rPr>
              <w:t>Канкрин</w:t>
            </w:r>
            <w:proofErr w:type="spellEnd"/>
          </w:p>
          <w:p w:rsidR="009727A0" w:rsidRDefault="009727A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9727A0" w:rsidRDefault="00FB4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C71C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5F28C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C71C1" w:rsidRPr="00AC71C1">
              <w:rPr>
                <w:rFonts w:eastAsia="Times New Roman" w:cs="Times New Roman"/>
                <w:sz w:val="24"/>
                <w:szCs w:val="24"/>
                <w:lang w:eastAsia="ru-RU"/>
              </w:rPr>
              <w:t>реформа управления государственными крестьянами</w:t>
            </w:r>
          </w:p>
          <w:p w:rsidR="00B578D8" w:rsidRDefault="00B578D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1562"/>
        <w:gridCol w:w="1635"/>
        <w:gridCol w:w="1761"/>
      </w:tblGrid>
      <w:tr w:rsidR="009727A0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A0" w:rsidRDefault="00FB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727A0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0" w:rsidRDefault="00FB4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Сравните содержание внешней политики императоров Александра</w:t>
      </w:r>
      <w:r w:rsidR="00AC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C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Николая I</w:t>
      </w:r>
      <w:proofErr w:type="spellStart"/>
      <w:r w:rsidR="004A25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Выберите и запишите в первую колонку порядковые номера черт сходства, а во вторую — порядковые номера черт различия.</w:t>
      </w:r>
    </w:p>
    <w:p w:rsidR="009727A0" w:rsidRDefault="00FB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27A0" w:rsidRDefault="00FB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46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позиций России на Балканском полуострове</w:t>
      </w:r>
    </w:p>
    <w:p w:rsidR="009727A0" w:rsidRDefault="00FB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46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</w:t>
      </w:r>
      <w:r w:rsidR="00AC71C1" w:rsidRPr="00AC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мперия не </w:t>
      </w:r>
      <w:r w:rsidR="00AC71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участников ни одной из войн</w:t>
      </w:r>
    </w:p>
    <w:p w:rsidR="00AC71C1" w:rsidRDefault="00AC7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4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561" w:rsidRPr="00AC71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дипломатические отноше</w:t>
      </w:r>
      <w:r w:rsidR="005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 странами З</w:t>
      </w:r>
      <w:r w:rsidR="00346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ападной Европы</w:t>
      </w:r>
    </w:p>
    <w:p w:rsidR="009727A0" w:rsidRDefault="00FB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656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участие России в русско-японской войне</w:t>
      </w:r>
    </w:p>
    <w:p w:rsidR="00B578D8" w:rsidRDefault="00B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1671"/>
        <w:gridCol w:w="1635"/>
        <w:gridCol w:w="1761"/>
      </w:tblGrid>
      <w:tr w:rsidR="009727A0" w:rsidTr="00B578D8">
        <w:trPr>
          <w:trHeight w:val="64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различия</w:t>
            </w:r>
          </w:p>
        </w:tc>
      </w:tr>
      <w:tr w:rsidR="009727A0" w:rsidTr="00B578D8">
        <w:trPr>
          <w:trHeight w:val="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27A0" w:rsidRDefault="009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0" w:rsidRDefault="00FB4A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Распределение заданий по уровню сложности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22"/>
        <w:gridCol w:w="1089"/>
        <w:gridCol w:w="1955"/>
        <w:gridCol w:w="4807"/>
      </w:tblGrid>
      <w:tr w:rsidR="009727A0">
        <w:trPr>
          <w:cantSplit/>
          <w:trHeight w:val="1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максимального первичного балла за задания данного уровня сложности от максимального первичного балла за всю работу, равного 14</w:t>
            </w:r>
          </w:p>
        </w:tc>
      </w:tr>
      <w:tr w:rsidR="009727A0">
        <w:trPr>
          <w:trHeight w:val="1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9727A0">
        <w:trPr>
          <w:trHeight w:val="1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727A0">
        <w:trPr>
          <w:trHeight w:val="1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7A0" w:rsidRDefault="00FB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0" w:rsidRDefault="00972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7A0" w:rsidRDefault="00FB4A8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Методика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шкалирования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, в том числе перевода баллов в пятибалльную шкалу оценивания</w:t>
      </w:r>
    </w:p>
    <w:tbl>
      <w:tblPr>
        <w:tblStyle w:val="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9727A0">
        <w:tc>
          <w:tcPr>
            <w:tcW w:w="2197" w:type="dxa"/>
          </w:tcPr>
          <w:p w:rsidR="009727A0" w:rsidRDefault="00FB4A8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197" w:type="dxa"/>
          </w:tcPr>
          <w:p w:rsidR="009727A0" w:rsidRDefault="00FB4A8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13-14 б </w:t>
            </w:r>
          </w:p>
        </w:tc>
        <w:tc>
          <w:tcPr>
            <w:tcW w:w="2198" w:type="dxa"/>
          </w:tcPr>
          <w:p w:rsidR="009727A0" w:rsidRDefault="00FB4A8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10-12 б </w:t>
            </w:r>
          </w:p>
        </w:tc>
        <w:tc>
          <w:tcPr>
            <w:tcW w:w="2198" w:type="dxa"/>
          </w:tcPr>
          <w:p w:rsidR="009727A0" w:rsidRDefault="00FB4A8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7-9 б</w:t>
            </w:r>
          </w:p>
        </w:tc>
        <w:tc>
          <w:tcPr>
            <w:tcW w:w="2198" w:type="dxa"/>
          </w:tcPr>
          <w:p w:rsidR="009727A0" w:rsidRDefault="00FB4A8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ниже 7 б</w:t>
            </w:r>
          </w:p>
        </w:tc>
      </w:tr>
      <w:tr w:rsidR="009727A0">
        <w:tc>
          <w:tcPr>
            <w:tcW w:w="2197" w:type="dxa"/>
          </w:tcPr>
          <w:p w:rsidR="009727A0" w:rsidRDefault="00FB4A8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оценка</w:t>
            </w:r>
          </w:p>
        </w:tc>
        <w:tc>
          <w:tcPr>
            <w:tcW w:w="2197" w:type="dxa"/>
          </w:tcPr>
          <w:p w:rsidR="009727A0" w:rsidRDefault="00FB4A8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2198" w:type="dxa"/>
          </w:tcPr>
          <w:p w:rsidR="009727A0" w:rsidRDefault="00FB4A8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2198" w:type="dxa"/>
          </w:tcPr>
          <w:p w:rsidR="009727A0" w:rsidRDefault="00FB4A8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2198" w:type="dxa"/>
          </w:tcPr>
          <w:p w:rsidR="009727A0" w:rsidRDefault="00FB4A8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«2»</w:t>
            </w:r>
          </w:p>
        </w:tc>
      </w:tr>
    </w:tbl>
    <w:p w:rsidR="009727A0" w:rsidRDefault="00FB4A8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</w:p>
    <w:p w:rsidR="009727A0" w:rsidRDefault="00972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7A0" w:rsidRDefault="00972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7A0" w:rsidRDefault="009727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7A0" w:rsidRDefault="00972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A0" w:rsidRDefault="00972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A0" w:rsidRDefault="00972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7A0" w:rsidRDefault="00FB4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</w:t>
      </w:r>
    </w:p>
    <w:p w:rsidR="009727A0" w:rsidRDefault="00FB4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контрольной работе</w:t>
      </w:r>
    </w:p>
    <w:p w:rsidR="009727A0" w:rsidRDefault="00FB4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</w:t>
      </w:r>
    </w:p>
    <w:p w:rsidR="009727A0" w:rsidRDefault="00FB4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9 классе</w:t>
      </w:r>
    </w:p>
    <w:p w:rsidR="009727A0" w:rsidRDefault="00972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8CC" w:rsidRPr="005F28CC" w:rsidRDefault="005F28CC" w:rsidP="005F28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28CC" w:rsidRPr="005F28CC" w:rsidRDefault="005F28CC" w:rsidP="005F2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9727A0" w:rsidRDefault="00972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7A0" w:rsidRDefault="00972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pPr w:leftFromText="180" w:rightFromText="180" w:vertAnchor="text" w:tblpY="1"/>
        <w:tblOverlap w:val="never"/>
        <w:tblW w:w="3817" w:type="dxa"/>
        <w:tblInd w:w="4440" w:type="dxa"/>
        <w:tblLook w:val="04A0"/>
      </w:tblPr>
      <w:tblGrid>
        <w:gridCol w:w="851"/>
        <w:gridCol w:w="2966"/>
      </w:tblGrid>
      <w:tr w:rsidR="009727A0" w:rsidTr="00FB4A8E">
        <w:tc>
          <w:tcPr>
            <w:tcW w:w="851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9727A0" w:rsidRDefault="005F28CC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727A0" w:rsidTr="00FB4A8E">
        <w:tc>
          <w:tcPr>
            <w:tcW w:w="851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9727A0" w:rsidRDefault="005F28CC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727A0" w:rsidTr="00FB4A8E">
        <w:tc>
          <w:tcPr>
            <w:tcW w:w="851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727A0" w:rsidTr="00FB4A8E">
        <w:tc>
          <w:tcPr>
            <w:tcW w:w="851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9727A0" w:rsidRDefault="005F28CC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727A0" w:rsidTr="00FB4A8E">
        <w:tc>
          <w:tcPr>
            <w:tcW w:w="851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9727A0" w:rsidRDefault="005F28CC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С.Л. Перовская</w:t>
            </w:r>
          </w:p>
        </w:tc>
      </w:tr>
      <w:tr w:rsidR="009727A0" w:rsidTr="00FB4A8E">
        <w:tc>
          <w:tcPr>
            <w:tcW w:w="851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:rsidR="009727A0" w:rsidRDefault="005F28CC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727A0" w:rsidTr="00FB4A8E">
        <w:tc>
          <w:tcPr>
            <w:tcW w:w="851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6" w:type="dxa"/>
          </w:tcPr>
          <w:p w:rsidR="009727A0" w:rsidRDefault="005F28CC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727A0" w:rsidTr="00FB4A8E">
        <w:tc>
          <w:tcPr>
            <w:tcW w:w="851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6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727A0" w:rsidTr="00FB4A8E">
        <w:tc>
          <w:tcPr>
            <w:tcW w:w="851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66" w:type="dxa"/>
          </w:tcPr>
          <w:p w:rsidR="009727A0" w:rsidRDefault="00AB2316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727A0" w:rsidTr="00FB4A8E">
        <w:tc>
          <w:tcPr>
            <w:tcW w:w="851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6" w:type="dxa"/>
          </w:tcPr>
          <w:p w:rsidR="009727A0" w:rsidRDefault="00AB2316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727A0" w:rsidTr="00FB4A8E">
        <w:tc>
          <w:tcPr>
            <w:tcW w:w="851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6" w:type="dxa"/>
          </w:tcPr>
          <w:p w:rsidR="009727A0" w:rsidRDefault="005F28CC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А3 Б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 В4 </w:t>
            </w:r>
            <w:r w:rsidR="00FB4A8E">
              <w:rPr>
                <w:b/>
                <w:sz w:val="24"/>
                <w:szCs w:val="24"/>
              </w:rPr>
              <w:t>Г2</w:t>
            </w:r>
          </w:p>
        </w:tc>
      </w:tr>
      <w:tr w:rsidR="009727A0" w:rsidTr="00FB4A8E">
        <w:tc>
          <w:tcPr>
            <w:tcW w:w="851" w:type="dxa"/>
          </w:tcPr>
          <w:p w:rsidR="009727A0" w:rsidRDefault="00FB4A8E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66" w:type="dxa"/>
          </w:tcPr>
          <w:p w:rsidR="009727A0" w:rsidRDefault="005F28CC" w:rsidP="00FB4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1324</w:t>
            </w:r>
          </w:p>
        </w:tc>
      </w:tr>
    </w:tbl>
    <w:p w:rsidR="009727A0" w:rsidRDefault="00FB4A8E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A0" w:rsidRDefault="00972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A0" w:rsidRDefault="00972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8D8" w:rsidRDefault="00B57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A0" w:rsidRDefault="00FB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ответа</w:t>
      </w:r>
    </w:p>
    <w:p w:rsidR="009727A0" w:rsidRDefault="00FB4A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Населённый пункт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село Троицкое</w:t>
      </w:r>
    </w:p>
    <w:p w:rsidR="009727A0" w:rsidRDefault="00FB4A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Учебное заведение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ГБОУ СОШ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роицкое</w:t>
      </w:r>
    </w:p>
    <w:p w:rsidR="009727A0" w:rsidRDefault="00FB4A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9727A0" w:rsidRDefault="00FB4A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история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27A0" w:rsidRDefault="00FB4A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 xml:space="preserve"> __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9727A0" w:rsidRDefault="00972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4432"/>
        <w:gridCol w:w="1303"/>
      </w:tblGrid>
      <w:tr w:rsidR="009727A0">
        <w:trPr>
          <w:trHeight w:val="315"/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432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303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727A0">
        <w:trPr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A0">
        <w:trPr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A0">
        <w:trPr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A0">
        <w:trPr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2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A0">
        <w:trPr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2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A0">
        <w:trPr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32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A0">
        <w:trPr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32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A0">
        <w:trPr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32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A0">
        <w:trPr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32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A0">
        <w:trPr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32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A0">
        <w:trPr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32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A0">
        <w:trPr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2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727A0" w:rsidRDefault="00972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A0">
        <w:trPr>
          <w:jc w:val="center"/>
        </w:trPr>
        <w:tc>
          <w:tcPr>
            <w:tcW w:w="2160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32" w:type="dxa"/>
          </w:tcPr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727A0" w:rsidRDefault="00FB4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303" w:type="dxa"/>
          </w:tcPr>
          <w:p w:rsidR="009727A0" w:rsidRDefault="00972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7A0" w:rsidRDefault="009727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7A0" w:rsidRDefault="009727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7A0" w:rsidRDefault="00FB4A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Оценка: ______________</w:t>
      </w:r>
    </w:p>
    <w:p w:rsidR="000C42E9" w:rsidRDefault="000C4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7A0" w:rsidRDefault="009727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7A0" w:rsidRDefault="00FB4A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C42E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Учитель: ____________ /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C42E9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2E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C42E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727A0" w:rsidRDefault="009727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7A0" w:rsidRDefault="00FB4A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C42E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Ассистент: ___________/__</w:t>
      </w:r>
      <w:r w:rsidR="000C42E9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2E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="000C42E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 /</w:t>
      </w:r>
    </w:p>
    <w:p w:rsidR="009727A0" w:rsidRDefault="00972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7A0" w:rsidRDefault="009727A0">
      <w:pPr>
        <w:rPr>
          <w:sz w:val="24"/>
          <w:szCs w:val="24"/>
        </w:rPr>
      </w:pPr>
    </w:p>
    <w:p w:rsidR="009727A0" w:rsidRDefault="009727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27A0" w:rsidSect="002E54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F6" w:rsidRDefault="00E506F6">
      <w:pPr>
        <w:spacing w:line="240" w:lineRule="auto"/>
      </w:pPr>
      <w:r>
        <w:separator/>
      </w:r>
    </w:p>
  </w:endnote>
  <w:endnote w:type="continuationSeparator" w:id="0">
    <w:p w:rsidR="00E506F6" w:rsidRDefault="00E50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F6" w:rsidRDefault="00E506F6">
      <w:pPr>
        <w:spacing w:after="0" w:line="240" w:lineRule="auto"/>
      </w:pPr>
      <w:r>
        <w:separator/>
      </w:r>
    </w:p>
  </w:footnote>
  <w:footnote w:type="continuationSeparator" w:id="0">
    <w:p w:rsidR="00E506F6" w:rsidRDefault="00E5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42D6"/>
    <w:multiLevelType w:val="hybridMultilevel"/>
    <w:tmpl w:val="9704F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4D8"/>
    <w:multiLevelType w:val="multilevel"/>
    <w:tmpl w:val="1BAA74D8"/>
    <w:lvl w:ilvl="0">
      <w:start w:val="1812"/>
      <w:numFmt w:val="decimal"/>
      <w:lvlText w:val="%1"/>
      <w:lvlJc w:val="left"/>
      <w:pPr>
        <w:ind w:left="1048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E80C8A"/>
    <w:multiLevelType w:val="hybridMultilevel"/>
    <w:tmpl w:val="72967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2CC"/>
    <w:multiLevelType w:val="multilevel"/>
    <w:tmpl w:val="43903F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8AE35CB"/>
    <w:multiLevelType w:val="multilevel"/>
    <w:tmpl w:val="D3E461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E0C328D"/>
    <w:multiLevelType w:val="hybridMultilevel"/>
    <w:tmpl w:val="15188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591"/>
    <w:rsid w:val="00015B40"/>
    <w:rsid w:val="00053448"/>
    <w:rsid w:val="00057946"/>
    <w:rsid w:val="0006438E"/>
    <w:rsid w:val="00064A50"/>
    <w:rsid w:val="0007018F"/>
    <w:rsid w:val="00085106"/>
    <w:rsid w:val="000905E1"/>
    <w:rsid w:val="000941AE"/>
    <w:rsid w:val="00095FB5"/>
    <w:rsid w:val="000B6D09"/>
    <w:rsid w:val="000B7610"/>
    <w:rsid w:val="000C42E9"/>
    <w:rsid w:val="000D651D"/>
    <w:rsid w:val="000D7CC1"/>
    <w:rsid w:val="000E2332"/>
    <w:rsid w:val="000E59CA"/>
    <w:rsid w:val="000E7851"/>
    <w:rsid w:val="001343D1"/>
    <w:rsid w:val="00140A89"/>
    <w:rsid w:val="00144F07"/>
    <w:rsid w:val="00151D71"/>
    <w:rsid w:val="001C6B9C"/>
    <w:rsid w:val="001E6D01"/>
    <w:rsid w:val="001F7661"/>
    <w:rsid w:val="0020215A"/>
    <w:rsid w:val="00202587"/>
    <w:rsid w:val="00243F27"/>
    <w:rsid w:val="0026433C"/>
    <w:rsid w:val="002B61FB"/>
    <w:rsid w:val="002C01E5"/>
    <w:rsid w:val="002D0446"/>
    <w:rsid w:val="002D1B05"/>
    <w:rsid w:val="002E105A"/>
    <w:rsid w:val="002E3AF0"/>
    <w:rsid w:val="002E540E"/>
    <w:rsid w:val="002E5705"/>
    <w:rsid w:val="002F6ECC"/>
    <w:rsid w:val="00331D37"/>
    <w:rsid w:val="003404F3"/>
    <w:rsid w:val="00346561"/>
    <w:rsid w:val="00365C8C"/>
    <w:rsid w:val="00372508"/>
    <w:rsid w:val="00374DD7"/>
    <w:rsid w:val="00384A7B"/>
    <w:rsid w:val="003A2438"/>
    <w:rsid w:val="003A5380"/>
    <w:rsid w:val="003B49A8"/>
    <w:rsid w:val="003C0247"/>
    <w:rsid w:val="003C3901"/>
    <w:rsid w:val="003E283C"/>
    <w:rsid w:val="003F3C0B"/>
    <w:rsid w:val="00425187"/>
    <w:rsid w:val="00430A4D"/>
    <w:rsid w:val="00461EBF"/>
    <w:rsid w:val="00467F16"/>
    <w:rsid w:val="00495055"/>
    <w:rsid w:val="004A25A9"/>
    <w:rsid w:val="004D4834"/>
    <w:rsid w:val="004D7570"/>
    <w:rsid w:val="004E647F"/>
    <w:rsid w:val="00500546"/>
    <w:rsid w:val="005023A5"/>
    <w:rsid w:val="00504C25"/>
    <w:rsid w:val="005146DB"/>
    <w:rsid w:val="0052440D"/>
    <w:rsid w:val="00552338"/>
    <w:rsid w:val="00552D6E"/>
    <w:rsid w:val="00563CE1"/>
    <w:rsid w:val="00566591"/>
    <w:rsid w:val="005A75B9"/>
    <w:rsid w:val="005B1F1D"/>
    <w:rsid w:val="005B24B4"/>
    <w:rsid w:val="005D5D9E"/>
    <w:rsid w:val="005E16D5"/>
    <w:rsid w:val="005F28CC"/>
    <w:rsid w:val="00657A67"/>
    <w:rsid w:val="00673B0F"/>
    <w:rsid w:val="00683BF5"/>
    <w:rsid w:val="00685317"/>
    <w:rsid w:val="00695A53"/>
    <w:rsid w:val="00696FA9"/>
    <w:rsid w:val="006F1FF0"/>
    <w:rsid w:val="00721ECD"/>
    <w:rsid w:val="007364C6"/>
    <w:rsid w:val="00741E32"/>
    <w:rsid w:val="00766D64"/>
    <w:rsid w:val="00780809"/>
    <w:rsid w:val="007C2881"/>
    <w:rsid w:val="007C2E52"/>
    <w:rsid w:val="007D020B"/>
    <w:rsid w:val="007D4D78"/>
    <w:rsid w:val="0081581A"/>
    <w:rsid w:val="00821D11"/>
    <w:rsid w:val="00833A9A"/>
    <w:rsid w:val="00870FE3"/>
    <w:rsid w:val="00885905"/>
    <w:rsid w:val="008869C3"/>
    <w:rsid w:val="0088786A"/>
    <w:rsid w:val="00893FE0"/>
    <w:rsid w:val="008A2A00"/>
    <w:rsid w:val="008A4D84"/>
    <w:rsid w:val="008C366F"/>
    <w:rsid w:val="008F12E3"/>
    <w:rsid w:val="00935ED7"/>
    <w:rsid w:val="009471C7"/>
    <w:rsid w:val="00952537"/>
    <w:rsid w:val="009549FC"/>
    <w:rsid w:val="009727A0"/>
    <w:rsid w:val="00984B40"/>
    <w:rsid w:val="009A287A"/>
    <w:rsid w:val="009A7378"/>
    <w:rsid w:val="009C774F"/>
    <w:rsid w:val="009E400F"/>
    <w:rsid w:val="00A03F21"/>
    <w:rsid w:val="00A10A73"/>
    <w:rsid w:val="00A17781"/>
    <w:rsid w:val="00A216D8"/>
    <w:rsid w:val="00A87289"/>
    <w:rsid w:val="00AA094D"/>
    <w:rsid w:val="00AB2316"/>
    <w:rsid w:val="00AB63BE"/>
    <w:rsid w:val="00AC06FB"/>
    <w:rsid w:val="00AC71C1"/>
    <w:rsid w:val="00AD76DE"/>
    <w:rsid w:val="00AF5824"/>
    <w:rsid w:val="00B578D8"/>
    <w:rsid w:val="00B67D7F"/>
    <w:rsid w:val="00B76DAE"/>
    <w:rsid w:val="00B901D0"/>
    <w:rsid w:val="00BB060F"/>
    <w:rsid w:val="00BC4C80"/>
    <w:rsid w:val="00BC546B"/>
    <w:rsid w:val="00C6167B"/>
    <w:rsid w:val="00C71D0F"/>
    <w:rsid w:val="00CC102E"/>
    <w:rsid w:val="00CF45AC"/>
    <w:rsid w:val="00CF63E9"/>
    <w:rsid w:val="00D00CDB"/>
    <w:rsid w:val="00D3669B"/>
    <w:rsid w:val="00D4178A"/>
    <w:rsid w:val="00D55F68"/>
    <w:rsid w:val="00DB4505"/>
    <w:rsid w:val="00DC1D95"/>
    <w:rsid w:val="00DC2E8E"/>
    <w:rsid w:val="00DE5B0C"/>
    <w:rsid w:val="00DF5C05"/>
    <w:rsid w:val="00E2132F"/>
    <w:rsid w:val="00E40ADC"/>
    <w:rsid w:val="00E506F6"/>
    <w:rsid w:val="00E62E61"/>
    <w:rsid w:val="00E8451F"/>
    <w:rsid w:val="00E9416C"/>
    <w:rsid w:val="00EA30F2"/>
    <w:rsid w:val="00EA3F28"/>
    <w:rsid w:val="00EB2B79"/>
    <w:rsid w:val="00EB6D7A"/>
    <w:rsid w:val="00EF2897"/>
    <w:rsid w:val="00EF3B24"/>
    <w:rsid w:val="00F028DA"/>
    <w:rsid w:val="00F34EE0"/>
    <w:rsid w:val="00F371A4"/>
    <w:rsid w:val="00FB4A8E"/>
    <w:rsid w:val="00FC019C"/>
    <w:rsid w:val="00FC35C2"/>
    <w:rsid w:val="00FD708C"/>
    <w:rsid w:val="00FF34D5"/>
    <w:rsid w:val="07EF2640"/>
    <w:rsid w:val="5DB8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540E"/>
    <w:pPr>
      <w:ind w:left="720"/>
      <w:contextualSpacing/>
    </w:pPr>
  </w:style>
  <w:style w:type="paragraph" w:styleId="a6">
    <w:name w:val="No Spacing"/>
    <w:uiPriority w:val="1"/>
    <w:qFormat/>
    <w:rsid w:val="002E540E"/>
    <w:rPr>
      <w:sz w:val="22"/>
      <w:szCs w:val="22"/>
      <w:lang w:eastAsia="en-US"/>
    </w:rPr>
  </w:style>
  <w:style w:type="paragraph" w:customStyle="1" w:styleId="a7">
    <w:name w:val="Базовый"/>
    <w:rsid w:val="002E540E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customStyle="1" w:styleId="c3">
    <w:name w:val="c3"/>
    <w:basedOn w:val="a"/>
    <w:qFormat/>
    <w:rsid w:val="002E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qFormat/>
    <w:rsid w:val="002E540E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E540E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2E540E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4D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F218EA-7524-4632-99E8-B81CE112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2023-01-31T05:09:00Z</dcterms:created>
  <dcterms:modified xsi:type="dcterms:W3CDTF">2023-01-31T05:09:00Z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  <property fmtid="{D5CDD505-2E9C-101B-9397-08002B2CF9AE}" pid="3" name="ICV">
    <vt:lpwstr>9B1EF8CB10B34A7985CB4E8D03164315</vt:lpwstr>
  </property>
</Properties>
</file>